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26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1260"/>
        <w:gridCol w:w="3870"/>
        <w:gridCol w:w="1620"/>
        <w:gridCol w:w="3510"/>
      </w:tblGrid>
      <w:tr w:rsidR="00473756" w:rsidRPr="006C7F9F" w14:paraId="6DB2EA50" w14:textId="77777777" w:rsidTr="00307399">
        <w:trPr>
          <w:trHeight w:val="906"/>
        </w:trPr>
        <w:tc>
          <w:tcPr>
            <w:tcW w:w="5130" w:type="dxa"/>
            <w:gridSpan w:val="2"/>
          </w:tcPr>
          <w:p w14:paraId="6B461113" w14:textId="2A598022" w:rsidR="00473756" w:rsidRPr="008F37A0" w:rsidRDefault="008F37A0" w:rsidP="00473756">
            <w:pPr>
              <w:pStyle w:val="1"/>
              <w:numPr>
                <w:ilvl w:val="0"/>
                <w:numId w:val="0"/>
              </w:numPr>
              <w:jc w:val="center"/>
              <w:rPr>
                <w:rFonts w:asciiTheme="minorEastAsia" w:eastAsiaTheme="minorEastAsia" w:hAnsiTheme="minorEastAsia"/>
                <w:color w:val="000000" w:themeColor="text1"/>
                <w:sz w:val="32"/>
                <w:szCs w:val="32"/>
              </w:rPr>
            </w:pPr>
            <w:proofErr w:type="spellStart"/>
            <w:r w:rsidRPr="008F37A0">
              <w:rPr>
                <w:rFonts w:asciiTheme="minorEastAsia" w:eastAsiaTheme="minorEastAsia" w:hAnsiTheme="minorEastAsia"/>
                <w:sz w:val="32"/>
                <w:szCs w:val="32"/>
                <w:u w:val="single"/>
              </w:rPr>
              <w:t>求</w:t>
            </w:r>
            <w:r w:rsidRPr="008F37A0">
              <w:rPr>
                <w:rFonts w:asciiTheme="minorEastAsia" w:eastAsiaTheme="minorEastAsia" w:hAnsiTheme="minorEastAsia" w:cs="ＭＳ 明朝" w:hint="eastAsia"/>
                <w:sz w:val="32"/>
                <w:szCs w:val="32"/>
                <w:u w:val="single"/>
              </w:rPr>
              <w:t>人</w:t>
            </w:r>
            <w:proofErr w:type="spellEnd"/>
          </w:p>
        </w:tc>
        <w:tc>
          <w:tcPr>
            <w:tcW w:w="5130" w:type="dxa"/>
            <w:gridSpan w:val="2"/>
          </w:tcPr>
          <w:p w14:paraId="7A0A06C7" w14:textId="7CCEF352" w:rsidR="00473756" w:rsidRPr="008F37A0" w:rsidRDefault="008F37A0" w:rsidP="008F37A0">
            <w:pPr>
              <w:pStyle w:val="1"/>
              <w:numPr>
                <w:ilvl w:val="0"/>
                <w:numId w:val="0"/>
              </w:numPr>
              <w:jc w:val="center"/>
              <w:rPr>
                <w:color w:val="000000" w:themeColor="text1"/>
                <w:u w:val="single"/>
              </w:rPr>
            </w:pPr>
            <w:r>
              <w:rPr>
                <w:sz w:val="32"/>
                <w:u w:val="single"/>
              </w:rPr>
              <w:t>JOB OFFER</w:t>
            </w:r>
          </w:p>
        </w:tc>
      </w:tr>
      <w:tr w:rsidR="00151954" w:rsidRPr="006C7F9F" w14:paraId="48F65A3F" w14:textId="4C4532C1" w:rsidTr="00307399">
        <w:trPr>
          <w:trHeight w:val="501"/>
        </w:trPr>
        <w:tc>
          <w:tcPr>
            <w:tcW w:w="5130" w:type="dxa"/>
            <w:gridSpan w:val="2"/>
          </w:tcPr>
          <w:p w14:paraId="4CE00395" w14:textId="1889AB80" w:rsidR="00151954" w:rsidRPr="006C7F9F" w:rsidRDefault="009A7FB0" w:rsidP="0031644F">
            <w:pPr>
              <w:pStyle w:val="1"/>
              <w:numPr>
                <w:ilvl w:val="0"/>
                <w:numId w:val="0"/>
              </w:numPr>
              <w:jc w:val="center"/>
              <w:rPr>
                <w:color w:val="000000" w:themeColor="text1"/>
                <w:lang w:eastAsia="ja-JP"/>
              </w:rPr>
            </w:pPr>
            <w:r w:rsidRPr="009A7FB0">
              <w:rPr>
                <w:rFonts w:hint="eastAsia"/>
                <w:color w:val="000000" w:themeColor="text1"/>
                <w:lang w:eastAsia="ja-JP"/>
              </w:rPr>
              <w:t>タレントパスウェイマネージャー</w:t>
            </w:r>
          </w:p>
        </w:tc>
        <w:tc>
          <w:tcPr>
            <w:tcW w:w="5130" w:type="dxa"/>
            <w:gridSpan w:val="2"/>
          </w:tcPr>
          <w:p w14:paraId="15B8ECA9" w14:textId="0DFF72AE" w:rsidR="00151954" w:rsidRPr="006C7F9F" w:rsidRDefault="00206853" w:rsidP="0031644F">
            <w:pPr>
              <w:pStyle w:val="1"/>
              <w:numPr>
                <w:ilvl w:val="0"/>
                <w:numId w:val="0"/>
              </w:numPr>
              <w:jc w:val="center"/>
              <w:rPr>
                <w:color w:val="000000" w:themeColor="text1"/>
              </w:rPr>
            </w:pPr>
            <w:r>
              <w:rPr>
                <w:color w:val="000000" w:themeColor="text1"/>
              </w:rPr>
              <w:t>talent pathway manager</w:t>
            </w:r>
          </w:p>
        </w:tc>
      </w:tr>
      <w:tr w:rsidR="008D1BF6" w:rsidRPr="006C7F9F" w14:paraId="49EF4E07" w14:textId="633EC284" w:rsidTr="008D1BF6">
        <w:tc>
          <w:tcPr>
            <w:tcW w:w="1260" w:type="dxa"/>
          </w:tcPr>
          <w:p w14:paraId="2DF10B0A" w14:textId="4CF69167" w:rsidR="008D1BF6" w:rsidRPr="006C7F9F" w:rsidRDefault="008D1BF6" w:rsidP="008D1BF6">
            <w:pPr>
              <w:pStyle w:val="Text11"/>
              <w:ind w:rightChars="-50" w:right="-120"/>
              <w:rPr>
                <w:b/>
                <w:color w:val="000000" w:themeColor="text1"/>
                <w:sz w:val="24"/>
              </w:rPr>
            </w:pPr>
            <w:r w:rsidRPr="006C7F9F">
              <w:rPr>
                <w:rFonts w:eastAsia="ＭＳ 明朝" w:cs="Times New Roman" w:hint="eastAsia"/>
                <w:b/>
                <w:bCs/>
                <w:color w:val="000000" w:themeColor="text1"/>
                <w:sz w:val="24"/>
                <w:szCs w:val="24"/>
                <w:bdr w:val="nil"/>
                <w:lang w:eastAsia="ja-JP"/>
              </w:rPr>
              <w:t>整理番号</w:t>
            </w:r>
          </w:p>
        </w:tc>
        <w:tc>
          <w:tcPr>
            <w:tcW w:w="3870" w:type="dxa"/>
          </w:tcPr>
          <w:p w14:paraId="1341448B" w14:textId="75118F89" w:rsidR="008D1BF6" w:rsidRPr="006C7F9F" w:rsidRDefault="008D1BF6" w:rsidP="008D1BF6">
            <w:pPr>
              <w:pStyle w:val="Text11"/>
              <w:rPr>
                <w:color w:val="000000" w:themeColor="text1"/>
                <w:sz w:val="24"/>
              </w:rPr>
            </w:pPr>
            <w:r w:rsidRPr="006C7F9F">
              <w:rPr>
                <w:color w:val="000000" w:themeColor="text1"/>
                <w:sz w:val="24"/>
              </w:rPr>
              <w:t>JOB0</w:t>
            </w:r>
            <w:r w:rsidR="00206853">
              <w:rPr>
                <w:color w:val="000000" w:themeColor="text1"/>
                <w:sz w:val="24"/>
              </w:rPr>
              <w:t>30</w:t>
            </w:r>
          </w:p>
        </w:tc>
        <w:tc>
          <w:tcPr>
            <w:tcW w:w="1620" w:type="dxa"/>
          </w:tcPr>
          <w:p w14:paraId="7716237F" w14:textId="65B496E0" w:rsidR="008D1BF6" w:rsidRPr="006C7F9F" w:rsidRDefault="008D1BF6" w:rsidP="008D1BF6">
            <w:pPr>
              <w:pStyle w:val="Text11"/>
              <w:rPr>
                <w:color w:val="000000" w:themeColor="text1"/>
                <w:sz w:val="24"/>
              </w:rPr>
            </w:pPr>
            <w:r w:rsidRPr="006C7F9F">
              <w:rPr>
                <w:b/>
                <w:color w:val="000000" w:themeColor="text1"/>
                <w:sz w:val="24"/>
              </w:rPr>
              <w:t>Document ID</w:t>
            </w:r>
          </w:p>
        </w:tc>
        <w:tc>
          <w:tcPr>
            <w:tcW w:w="3510" w:type="dxa"/>
          </w:tcPr>
          <w:p w14:paraId="79B93C88" w14:textId="3054CF7B" w:rsidR="008D1BF6" w:rsidRPr="006C7F9F" w:rsidRDefault="008D1BF6" w:rsidP="008D1BF6">
            <w:pPr>
              <w:pStyle w:val="Text11"/>
              <w:rPr>
                <w:color w:val="000000" w:themeColor="text1"/>
                <w:sz w:val="24"/>
              </w:rPr>
            </w:pPr>
            <w:r w:rsidRPr="006C7F9F">
              <w:rPr>
                <w:color w:val="000000" w:themeColor="text1"/>
                <w:sz w:val="24"/>
              </w:rPr>
              <w:t>JOB0</w:t>
            </w:r>
            <w:r w:rsidR="00206853">
              <w:rPr>
                <w:color w:val="000000" w:themeColor="text1"/>
                <w:sz w:val="24"/>
              </w:rPr>
              <w:t>30</w:t>
            </w:r>
          </w:p>
        </w:tc>
      </w:tr>
      <w:tr w:rsidR="008D1BF6" w:rsidRPr="006C7F9F" w14:paraId="0F3B6A54" w14:textId="621A270B" w:rsidTr="008D1BF6">
        <w:tc>
          <w:tcPr>
            <w:tcW w:w="1260" w:type="dxa"/>
          </w:tcPr>
          <w:p w14:paraId="3CD52B16" w14:textId="4D6AAD0D" w:rsidR="008D1BF6" w:rsidRPr="006C7F9F" w:rsidRDefault="008D1BF6" w:rsidP="008D1BF6">
            <w:pPr>
              <w:pStyle w:val="Text11"/>
              <w:rPr>
                <w:b/>
                <w:color w:val="000000" w:themeColor="text1"/>
                <w:sz w:val="24"/>
              </w:rPr>
            </w:pPr>
            <w:r w:rsidRPr="006C7F9F">
              <w:rPr>
                <w:rFonts w:eastAsia="ＭＳ 明朝" w:cs="Times New Roman"/>
                <w:b/>
                <w:bCs/>
                <w:color w:val="000000" w:themeColor="text1"/>
                <w:sz w:val="24"/>
                <w:szCs w:val="24"/>
                <w:bdr w:val="nil"/>
                <w:lang w:eastAsia="ja-JP"/>
              </w:rPr>
              <w:t>雇用者</w:t>
            </w:r>
          </w:p>
        </w:tc>
        <w:tc>
          <w:tcPr>
            <w:tcW w:w="3870" w:type="dxa"/>
          </w:tcPr>
          <w:p w14:paraId="58E2C8BA" w14:textId="107DB91F" w:rsidR="008D1BF6" w:rsidRPr="006C7F9F" w:rsidRDefault="008D1BF6" w:rsidP="008D1BF6">
            <w:pPr>
              <w:pStyle w:val="Text11"/>
              <w:rPr>
                <w:color w:val="000000" w:themeColor="text1"/>
                <w:sz w:val="24"/>
              </w:rPr>
            </w:pPr>
            <w:r w:rsidRPr="006C7F9F">
              <w:rPr>
                <w:rFonts w:eastAsia="ＭＳ 明朝" w:cs="Times New Roman"/>
                <w:color w:val="000000" w:themeColor="text1"/>
                <w:sz w:val="24"/>
                <w:szCs w:val="24"/>
                <w:bdr w:val="nil"/>
                <w:lang w:eastAsia="ja-JP"/>
              </w:rPr>
              <w:t>日本自転車競技連盟</w:t>
            </w:r>
          </w:p>
        </w:tc>
        <w:tc>
          <w:tcPr>
            <w:tcW w:w="1620" w:type="dxa"/>
          </w:tcPr>
          <w:p w14:paraId="538BF921" w14:textId="0293701D" w:rsidR="008D1BF6" w:rsidRPr="006C7F9F" w:rsidRDefault="008D1BF6" w:rsidP="008D1BF6">
            <w:pPr>
              <w:pStyle w:val="Text11"/>
              <w:rPr>
                <w:color w:val="000000" w:themeColor="text1"/>
                <w:sz w:val="24"/>
              </w:rPr>
            </w:pPr>
            <w:r w:rsidRPr="006C7F9F">
              <w:rPr>
                <w:b/>
                <w:color w:val="000000" w:themeColor="text1"/>
                <w:sz w:val="24"/>
              </w:rPr>
              <w:t>Employer</w:t>
            </w:r>
          </w:p>
        </w:tc>
        <w:tc>
          <w:tcPr>
            <w:tcW w:w="3510" w:type="dxa"/>
          </w:tcPr>
          <w:p w14:paraId="2058BA93" w14:textId="69429C33" w:rsidR="008D1BF6" w:rsidRPr="006C7F9F" w:rsidRDefault="008D1BF6" w:rsidP="008D1BF6">
            <w:pPr>
              <w:pStyle w:val="Text11"/>
              <w:rPr>
                <w:color w:val="000000" w:themeColor="text1"/>
                <w:sz w:val="24"/>
              </w:rPr>
            </w:pPr>
            <w:r w:rsidRPr="006C7F9F">
              <w:rPr>
                <w:color w:val="000000" w:themeColor="text1"/>
                <w:sz w:val="24"/>
              </w:rPr>
              <w:t>Japan Cycling Federation</w:t>
            </w:r>
          </w:p>
        </w:tc>
      </w:tr>
      <w:tr w:rsidR="008D1BF6" w:rsidRPr="006C7F9F" w14:paraId="1A3BEF60" w14:textId="485B8C5C" w:rsidTr="008D1BF6">
        <w:tc>
          <w:tcPr>
            <w:tcW w:w="1260" w:type="dxa"/>
          </w:tcPr>
          <w:p w14:paraId="0BF2CBA5" w14:textId="4233953B" w:rsidR="008D1BF6" w:rsidRPr="006C7F9F" w:rsidRDefault="008D1BF6" w:rsidP="008D1BF6">
            <w:pPr>
              <w:pStyle w:val="Text11"/>
              <w:rPr>
                <w:b/>
                <w:color w:val="000000" w:themeColor="text1"/>
                <w:sz w:val="24"/>
              </w:rPr>
            </w:pPr>
            <w:r w:rsidRPr="006C7F9F">
              <w:rPr>
                <w:rFonts w:eastAsia="ＭＳ 明朝" w:cs="Times New Roman" w:hint="eastAsia"/>
                <w:b/>
                <w:bCs/>
                <w:color w:val="000000" w:themeColor="text1"/>
                <w:sz w:val="24"/>
                <w:szCs w:val="24"/>
                <w:bdr w:val="nil"/>
                <w:lang w:eastAsia="ja-JP"/>
              </w:rPr>
              <w:t>雇用形態</w:t>
            </w:r>
          </w:p>
        </w:tc>
        <w:tc>
          <w:tcPr>
            <w:tcW w:w="3870" w:type="dxa"/>
          </w:tcPr>
          <w:p w14:paraId="7C7B1E07" w14:textId="4FF0D066" w:rsidR="008D1BF6" w:rsidRPr="006C7F9F" w:rsidRDefault="008D1BF6" w:rsidP="008D1BF6">
            <w:pPr>
              <w:pStyle w:val="Text11"/>
              <w:rPr>
                <w:color w:val="000000" w:themeColor="text1"/>
                <w:sz w:val="24"/>
              </w:rPr>
            </w:pPr>
            <w:r w:rsidRPr="006C7F9F">
              <w:rPr>
                <w:rFonts w:eastAsia="ＭＳ 明朝" w:cs="Times New Roman"/>
                <w:color w:val="000000" w:themeColor="text1"/>
                <w:sz w:val="24"/>
                <w:szCs w:val="24"/>
                <w:bdr w:val="nil"/>
                <w:lang w:eastAsia="ja-JP"/>
              </w:rPr>
              <w:t>契約／フルタイム</w:t>
            </w:r>
          </w:p>
        </w:tc>
        <w:tc>
          <w:tcPr>
            <w:tcW w:w="1620" w:type="dxa"/>
          </w:tcPr>
          <w:p w14:paraId="66E5F0BC" w14:textId="35A48832" w:rsidR="008D1BF6" w:rsidRPr="006C7F9F" w:rsidRDefault="008D1BF6" w:rsidP="008D1BF6">
            <w:pPr>
              <w:pStyle w:val="Text11"/>
              <w:rPr>
                <w:color w:val="000000" w:themeColor="text1"/>
                <w:sz w:val="24"/>
              </w:rPr>
            </w:pPr>
            <w:r w:rsidRPr="006C7F9F">
              <w:rPr>
                <w:b/>
                <w:color w:val="000000" w:themeColor="text1"/>
                <w:sz w:val="24"/>
              </w:rPr>
              <w:t>Work Type</w:t>
            </w:r>
          </w:p>
        </w:tc>
        <w:tc>
          <w:tcPr>
            <w:tcW w:w="3510" w:type="dxa"/>
          </w:tcPr>
          <w:p w14:paraId="7B248CE5" w14:textId="056DF429" w:rsidR="008D1BF6" w:rsidRPr="006C7F9F" w:rsidRDefault="008D1BF6" w:rsidP="008D1BF6">
            <w:pPr>
              <w:pStyle w:val="Text11"/>
              <w:rPr>
                <w:color w:val="000000" w:themeColor="text1"/>
                <w:sz w:val="24"/>
              </w:rPr>
            </w:pPr>
            <w:r w:rsidRPr="006C7F9F">
              <w:rPr>
                <w:color w:val="000000" w:themeColor="text1"/>
                <w:sz w:val="24"/>
              </w:rPr>
              <w:t>Contract/Full Time</w:t>
            </w:r>
          </w:p>
        </w:tc>
      </w:tr>
      <w:tr w:rsidR="008D1BF6" w:rsidRPr="006C7F9F" w14:paraId="37F9279A" w14:textId="21CA14D0" w:rsidTr="008D1BF6">
        <w:tc>
          <w:tcPr>
            <w:tcW w:w="1260" w:type="dxa"/>
          </w:tcPr>
          <w:p w14:paraId="3345DB34" w14:textId="6477BC55" w:rsidR="008D1BF6" w:rsidRPr="006C7F9F" w:rsidRDefault="008D1BF6" w:rsidP="008D1BF6">
            <w:pPr>
              <w:pStyle w:val="Text11"/>
              <w:rPr>
                <w:b/>
                <w:color w:val="000000" w:themeColor="text1"/>
                <w:sz w:val="24"/>
              </w:rPr>
            </w:pPr>
            <w:r w:rsidRPr="006C7F9F">
              <w:rPr>
                <w:rFonts w:asciiTheme="minorEastAsia" w:hAnsiTheme="minorEastAsia" w:hint="eastAsia"/>
                <w:b/>
                <w:color w:val="000000" w:themeColor="text1"/>
                <w:sz w:val="24"/>
                <w:lang w:eastAsia="ja-JP"/>
              </w:rPr>
              <w:t>契約期間</w:t>
            </w:r>
          </w:p>
        </w:tc>
        <w:tc>
          <w:tcPr>
            <w:tcW w:w="3870" w:type="dxa"/>
          </w:tcPr>
          <w:p w14:paraId="5040EEAF" w14:textId="5F46AD25" w:rsidR="003713E0" w:rsidRDefault="008D1BF6" w:rsidP="003713E0">
            <w:pPr>
              <w:pStyle w:val="Text11"/>
              <w:rPr>
                <w:color w:val="000000" w:themeColor="text1"/>
                <w:sz w:val="24"/>
                <w:lang w:eastAsia="ja-JP"/>
              </w:rPr>
            </w:pPr>
            <w:r w:rsidRPr="006C7F9F">
              <w:rPr>
                <w:rFonts w:hint="eastAsia"/>
                <w:color w:val="000000" w:themeColor="text1"/>
                <w:sz w:val="24"/>
                <w:lang w:eastAsia="ja-JP"/>
              </w:rPr>
              <w:t>20</w:t>
            </w:r>
            <w:r>
              <w:rPr>
                <w:color w:val="000000" w:themeColor="text1"/>
                <w:sz w:val="24"/>
                <w:lang w:eastAsia="ja-JP"/>
              </w:rPr>
              <w:t>2</w:t>
            </w:r>
            <w:r w:rsidR="00D7535D">
              <w:rPr>
                <w:color w:val="000000" w:themeColor="text1"/>
                <w:sz w:val="24"/>
                <w:lang w:eastAsia="ja-JP"/>
              </w:rPr>
              <w:t>5</w:t>
            </w:r>
            <w:r w:rsidRPr="006C7F9F">
              <w:rPr>
                <w:rFonts w:hint="eastAsia"/>
                <w:color w:val="000000" w:themeColor="text1"/>
                <w:sz w:val="24"/>
                <w:lang w:eastAsia="ja-JP"/>
              </w:rPr>
              <w:t>年</w:t>
            </w:r>
            <w:r w:rsidR="008235D6">
              <w:rPr>
                <w:rFonts w:hint="eastAsia"/>
                <w:color w:val="000000" w:themeColor="text1"/>
                <w:sz w:val="24"/>
                <w:lang w:eastAsia="ja-JP"/>
              </w:rPr>
              <w:t>XX</w:t>
            </w:r>
            <w:r w:rsidRPr="006C7F9F">
              <w:rPr>
                <w:rFonts w:hint="eastAsia"/>
                <w:color w:val="000000" w:themeColor="text1"/>
                <w:sz w:val="24"/>
                <w:lang w:eastAsia="ja-JP"/>
              </w:rPr>
              <w:t>月～</w:t>
            </w:r>
            <w:r w:rsidRPr="006C7F9F">
              <w:rPr>
                <w:rFonts w:hint="eastAsia"/>
                <w:color w:val="000000" w:themeColor="text1"/>
                <w:sz w:val="24"/>
                <w:lang w:eastAsia="ja-JP"/>
              </w:rPr>
              <w:t>202</w:t>
            </w:r>
            <w:r w:rsidR="000C0F4D">
              <w:rPr>
                <w:color w:val="000000" w:themeColor="text1"/>
                <w:sz w:val="24"/>
                <w:lang w:eastAsia="ja-JP"/>
              </w:rPr>
              <w:t>7</w:t>
            </w:r>
            <w:r w:rsidRPr="006C7F9F">
              <w:rPr>
                <w:rFonts w:hint="eastAsia"/>
                <w:color w:val="000000" w:themeColor="text1"/>
                <w:sz w:val="24"/>
                <w:lang w:eastAsia="ja-JP"/>
              </w:rPr>
              <w:t>年</w:t>
            </w:r>
            <w:r w:rsidRPr="006C7F9F">
              <w:rPr>
                <w:rFonts w:hint="eastAsia"/>
                <w:color w:val="000000" w:themeColor="text1"/>
                <w:sz w:val="24"/>
                <w:lang w:eastAsia="ja-JP"/>
              </w:rPr>
              <w:t>3</w:t>
            </w:r>
            <w:r w:rsidRPr="006C7F9F">
              <w:rPr>
                <w:rFonts w:hint="eastAsia"/>
                <w:color w:val="000000" w:themeColor="text1"/>
                <w:sz w:val="24"/>
                <w:lang w:eastAsia="ja-JP"/>
              </w:rPr>
              <w:t>月</w:t>
            </w:r>
          </w:p>
          <w:p w14:paraId="32DA2C74" w14:textId="2BF27A01" w:rsidR="0062276D" w:rsidRPr="006C7F9F" w:rsidRDefault="003713E0" w:rsidP="23413E90">
            <w:pPr>
              <w:pStyle w:val="Text11"/>
              <w:rPr>
                <w:color w:val="000000" w:themeColor="text1"/>
                <w:sz w:val="24"/>
                <w:szCs w:val="24"/>
                <w:lang w:eastAsia="ja-JP"/>
              </w:rPr>
            </w:pPr>
            <w:r w:rsidRPr="7218BD6A">
              <w:rPr>
                <w:color w:val="000000" w:themeColor="text1"/>
                <w:sz w:val="24"/>
                <w:szCs w:val="24"/>
                <w:lang w:eastAsia="ja-JP"/>
              </w:rPr>
              <w:t>(</w:t>
            </w:r>
            <w:r w:rsidRPr="7218BD6A">
              <w:rPr>
                <w:rFonts w:hint="eastAsia"/>
                <w:color w:val="000000" w:themeColor="text1"/>
                <w:sz w:val="24"/>
                <w:szCs w:val="24"/>
                <w:lang w:eastAsia="ja-JP"/>
              </w:rPr>
              <w:t>3</w:t>
            </w:r>
            <w:r w:rsidRPr="7218BD6A">
              <w:rPr>
                <w:rFonts w:hint="eastAsia"/>
                <w:color w:val="000000" w:themeColor="text1"/>
                <w:sz w:val="24"/>
                <w:szCs w:val="24"/>
                <w:lang w:eastAsia="ja-JP"/>
              </w:rPr>
              <w:t>か月の試用期間あり</w:t>
            </w:r>
            <w:r w:rsidR="00DC40D9" w:rsidRPr="7218BD6A">
              <w:rPr>
                <w:color w:val="000000" w:themeColor="text1"/>
                <w:sz w:val="24"/>
                <w:szCs w:val="24"/>
                <w:lang w:eastAsia="ja-JP"/>
              </w:rPr>
              <w:t>)</w:t>
            </w:r>
          </w:p>
          <w:p w14:paraId="1593356E" w14:textId="46C74AEC" w:rsidR="0062276D" w:rsidRPr="00E434CC" w:rsidRDefault="7676CD3F" w:rsidP="008E00A2">
            <w:pPr>
              <w:pStyle w:val="Text11"/>
              <w:rPr>
                <w:lang w:eastAsia="ja-JP"/>
              </w:rPr>
            </w:pPr>
            <w:proofErr w:type="spellStart"/>
            <w:r w:rsidRPr="00E434CC">
              <w:rPr>
                <w:rFonts w:eastAsia="Times New Roman" w:cs="Times New Roman"/>
                <w:sz w:val="24"/>
                <w:szCs w:val="24"/>
                <w:u w:val="single"/>
                <w:lang w:eastAsia="ja-JP"/>
              </w:rPr>
              <w:t>業務パフォーマンスによっては契約延長あり</w:t>
            </w:r>
            <w:proofErr w:type="spellEnd"/>
          </w:p>
          <w:p w14:paraId="19F71BFB" w14:textId="35140855" w:rsidR="0062276D" w:rsidRPr="006C7F9F" w:rsidRDefault="0062276D" w:rsidP="003713E0">
            <w:pPr>
              <w:pStyle w:val="Text11"/>
              <w:rPr>
                <w:color w:val="000000" w:themeColor="text1"/>
                <w:sz w:val="24"/>
                <w:szCs w:val="24"/>
                <w:lang w:eastAsia="ja-JP"/>
              </w:rPr>
            </w:pPr>
          </w:p>
        </w:tc>
        <w:tc>
          <w:tcPr>
            <w:tcW w:w="1620" w:type="dxa"/>
          </w:tcPr>
          <w:p w14:paraId="71E3EE7C" w14:textId="382329B4" w:rsidR="008D1BF6" w:rsidRPr="006C7F9F" w:rsidRDefault="008D1BF6" w:rsidP="008D1BF6">
            <w:pPr>
              <w:pStyle w:val="Text11"/>
              <w:rPr>
                <w:color w:val="000000" w:themeColor="text1"/>
                <w:sz w:val="24"/>
              </w:rPr>
            </w:pPr>
            <w:r w:rsidRPr="006C7F9F">
              <w:rPr>
                <w:b/>
                <w:color w:val="000000" w:themeColor="text1"/>
                <w:sz w:val="24"/>
              </w:rPr>
              <w:t>Contract period</w:t>
            </w:r>
          </w:p>
        </w:tc>
        <w:tc>
          <w:tcPr>
            <w:tcW w:w="3510" w:type="dxa"/>
          </w:tcPr>
          <w:p w14:paraId="56940356" w14:textId="28B4083F" w:rsidR="008D1BF6" w:rsidRDefault="008235D6" w:rsidP="008D1BF6">
            <w:pPr>
              <w:pStyle w:val="Text11"/>
              <w:rPr>
                <w:color w:val="000000" w:themeColor="text1"/>
                <w:sz w:val="24"/>
              </w:rPr>
            </w:pPr>
            <w:r>
              <w:rPr>
                <w:rFonts w:hint="eastAsia"/>
                <w:color w:val="000000" w:themeColor="text1"/>
                <w:sz w:val="24"/>
                <w:lang w:eastAsia="ja-JP"/>
              </w:rPr>
              <w:t>XX</w:t>
            </w:r>
            <w:r w:rsidR="008D1BF6" w:rsidRPr="006C7F9F">
              <w:rPr>
                <w:color w:val="000000" w:themeColor="text1"/>
                <w:sz w:val="24"/>
              </w:rPr>
              <w:t xml:space="preserve"> 20</w:t>
            </w:r>
            <w:r w:rsidR="008D1BF6">
              <w:rPr>
                <w:color w:val="000000" w:themeColor="text1"/>
                <w:sz w:val="24"/>
              </w:rPr>
              <w:t>2</w:t>
            </w:r>
            <w:r w:rsidR="00794861">
              <w:rPr>
                <w:color w:val="000000" w:themeColor="text1"/>
                <w:sz w:val="24"/>
              </w:rPr>
              <w:t>5</w:t>
            </w:r>
            <w:r w:rsidR="008D1BF6" w:rsidRPr="006C7F9F">
              <w:rPr>
                <w:color w:val="000000" w:themeColor="text1"/>
                <w:sz w:val="24"/>
              </w:rPr>
              <w:t xml:space="preserve"> to March 202</w:t>
            </w:r>
            <w:r w:rsidR="000C0F4D">
              <w:rPr>
                <w:color w:val="000000" w:themeColor="text1"/>
                <w:sz w:val="24"/>
              </w:rPr>
              <w:t>7</w:t>
            </w:r>
            <w:r w:rsidR="008D1BF6" w:rsidRPr="006C7F9F">
              <w:rPr>
                <w:color w:val="000000" w:themeColor="text1"/>
                <w:sz w:val="24"/>
              </w:rPr>
              <w:t xml:space="preserve">. </w:t>
            </w:r>
          </w:p>
          <w:p w14:paraId="34CFE984" w14:textId="313EA3B0" w:rsidR="00D7535D" w:rsidRDefault="00D7535D" w:rsidP="008D1BF6">
            <w:pPr>
              <w:pStyle w:val="Text11"/>
              <w:rPr>
                <w:sz w:val="24"/>
                <w:szCs w:val="24"/>
              </w:rPr>
            </w:pPr>
            <w:r w:rsidRPr="504DD82F">
              <w:rPr>
                <w:sz w:val="24"/>
                <w:szCs w:val="24"/>
              </w:rPr>
              <w:t>(3</w:t>
            </w:r>
            <w:r w:rsidR="6635B757" w:rsidRPr="504DD82F">
              <w:rPr>
                <w:sz w:val="24"/>
                <w:szCs w:val="24"/>
              </w:rPr>
              <w:t>-</w:t>
            </w:r>
            <w:r w:rsidRPr="504DD82F">
              <w:rPr>
                <w:sz w:val="24"/>
                <w:szCs w:val="24"/>
              </w:rPr>
              <w:t>month trial)</w:t>
            </w:r>
            <w:r w:rsidR="000C0F4D" w:rsidRPr="504DD82F">
              <w:rPr>
                <w:sz w:val="24"/>
                <w:szCs w:val="24"/>
              </w:rPr>
              <w:t>.</w:t>
            </w:r>
          </w:p>
          <w:p w14:paraId="608D468D" w14:textId="15BFC4EB" w:rsidR="000C0F4D" w:rsidRPr="006C7F9F" w:rsidRDefault="000C0F4D" w:rsidP="008D1BF6">
            <w:pPr>
              <w:pStyle w:val="Text11"/>
              <w:rPr>
                <w:color w:val="000000" w:themeColor="text1"/>
                <w:sz w:val="24"/>
              </w:rPr>
            </w:pPr>
            <w:r>
              <w:rPr>
                <w:color w:val="000000" w:themeColor="text1"/>
                <w:sz w:val="24"/>
              </w:rPr>
              <w:t>Extension</w:t>
            </w:r>
            <w:r w:rsidRPr="00162287">
              <w:rPr>
                <w:color w:val="000000" w:themeColor="text1"/>
                <w:sz w:val="24"/>
              </w:rPr>
              <w:t xml:space="preserve"> based on performance</w:t>
            </w:r>
            <w:r>
              <w:rPr>
                <w:color w:val="000000" w:themeColor="text1"/>
                <w:sz w:val="24"/>
              </w:rPr>
              <w:t>.</w:t>
            </w:r>
          </w:p>
        </w:tc>
      </w:tr>
      <w:tr w:rsidR="008D1BF6" w:rsidRPr="006C7F9F" w14:paraId="0AA450E9" w14:textId="70D93AE7" w:rsidTr="008D1BF6">
        <w:tc>
          <w:tcPr>
            <w:tcW w:w="1260" w:type="dxa"/>
          </w:tcPr>
          <w:p w14:paraId="1B56D615" w14:textId="1E951BA0" w:rsidR="008D1BF6" w:rsidRPr="006C7F9F" w:rsidRDefault="008D1BF6" w:rsidP="008D1BF6">
            <w:pPr>
              <w:pStyle w:val="Text11"/>
              <w:rPr>
                <w:b/>
                <w:color w:val="000000" w:themeColor="text1"/>
                <w:sz w:val="24"/>
              </w:rPr>
            </w:pPr>
            <w:r w:rsidRPr="006C7F9F">
              <w:rPr>
                <w:rFonts w:eastAsia="ＭＳ 明朝" w:cs="Times New Roman"/>
                <w:b/>
                <w:bCs/>
                <w:color w:val="000000" w:themeColor="text1"/>
                <w:sz w:val="24"/>
                <w:szCs w:val="24"/>
                <w:bdr w:val="nil"/>
                <w:lang w:eastAsia="ja-JP"/>
              </w:rPr>
              <w:t>給与</w:t>
            </w:r>
          </w:p>
        </w:tc>
        <w:tc>
          <w:tcPr>
            <w:tcW w:w="3870" w:type="dxa"/>
          </w:tcPr>
          <w:p w14:paraId="6D5FAE08" w14:textId="59517F26" w:rsidR="008D1BF6" w:rsidRPr="006C7F9F" w:rsidRDefault="008D1BF6" w:rsidP="008D1BF6">
            <w:pPr>
              <w:pStyle w:val="Text11"/>
              <w:rPr>
                <w:color w:val="000000" w:themeColor="text1"/>
                <w:sz w:val="24"/>
              </w:rPr>
            </w:pPr>
            <w:r w:rsidRPr="006C7F9F">
              <w:rPr>
                <w:rFonts w:eastAsia="ＭＳ 明朝" w:cs="Times New Roman"/>
                <w:color w:val="000000" w:themeColor="text1"/>
                <w:sz w:val="24"/>
                <w:szCs w:val="24"/>
                <w:bdr w:val="nil"/>
                <w:lang w:eastAsia="ja-JP"/>
              </w:rPr>
              <w:t>経験に応じて優遇</w:t>
            </w:r>
          </w:p>
        </w:tc>
        <w:tc>
          <w:tcPr>
            <w:tcW w:w="1620" w:type="dxa"/>
          </w:tcPr>
          <w:p w14:paraId="6C6E1667" w14:textId="6C695686" w:rsidR="008D1BF6" w:rsidRPr="006C7F9F" w:rsidRDefault="008D1BF6" w:rsidP="008D1BF6">
            <w:pPr>
              <w:pStyle w:val="Text11"/>
              <w:rPr>
                <w:color w:val="000000" w:themeColor="text1"/>
                <w:sz w:val="24"/>
              </w:rPr>
            </w:pPr>
            <w:r w:rsidRPr="006C7F9F">
              <w:rPr>
                <w:b/>
                <w:color w:val="000000" w:themeColor="text1"/>
                <w:sz w:val="24"/>
              </w:rPr>
              <w:t>Salary</w:t>
            </w:r>
          </w:p>
        </w:tc>
        <w:tc>
          <w:tcPr>
            <w:tcW w:w="3510" w:type="dxa"/>
          </w:tcPr>
          <w:p w14:paraId="58B5B4C4" w14:textId="6BDC1FBE" w:rsidR="008D1BF6" w:rsidRPr="006C7F9F" w:rsidRDefault="008D1BF6" w:rsidP="008D1BF6">
            <w:pPr>
              <w:pStyle w:val="Text11"/>
              <w:rPr>
                <w:color w:val="000000" w:themeColor="text1"/>
                <w:sz w:val="24"/>
              </w:rPr>
            </w:pPr>
            <w:r w:rsidRPr="006C7F9F">
              <w:rPr>
                <w:color w:val="000000" w:themeColor="text1"/>
                <w:sz w:val="24"/>
              </w:rPr>
              <w:t xml:space="preserve">Upon experience </w:t>
            </w:r>
          </w:p>
        </w:tc>
      </w:tr>
      <w:tr w:rsidR="008D1BF6" w:rsidRPr="006C7F9F" w14:paraId="63C6707A" w14:textId="5BA0BAAB" w:rsidTr="008D1BF6">
        <w:tc>
          <w:tcPr>
            <w:tcW w:w="1260" w:type="dxa"/>
          </w:tcPr>
          <w:p w14:paraId="7C9151F5" w14:textId="2687AD39" w:rsidR="008D1BF6" w:rsidRPr="006C7F9F" w:rsidRDefault="008D1BF6" w:rsidP="008D1BF6">
            <w:pPr>
              <w:pStyle w:val="Text11"/>
              <w:rPr>
                <w:b/>
                <w:color w:val="000000" w:themeColor="text1"/>
                <w:sz w:val="24"/>
              </w:rPr>
            </w:pPr>
            <w:r w:rsidRPr="006C7F9F">
              <w:rPr>
                <w:rFonts w:eastAsia="ＭＳ 明朝" w:cs="Times New Roman"/>
                <w:b/>
                <w:bCs/>
                <w:color w:val="000000" w:themeColor="text1"/>
                <w:sz w:val="24"/>
                <w:szCs w:val="24"/>
                <w:bdr w:val="nil"/>
                <w:lang w:eastAsia="ja-JP"/>
              </w:rPr>
              <w:t>勤務地</w:t>
            </w:r>
          </w:p>
        </w:tc>
        <w:tc>
          <w:tcPr>
            <w:tcW w:w="3870" w:type="dxa"/>
          </w:tcPr>
          <w:p w14:paraId="6E022806" w14:textId="3E0D2412" w:rsidR="008D1BF6" w:rsidRPr="006C7F9F" w:rsidRDefault="008D1BF6" w:rsidP="008D1BF6">
            <w:pPr>
              <w:pStyle w:val="Text11"/>
              <w:rPr>
                <w:color w:val="000000" w:themeColor="text1"/>
                <w:sz w:val="24"/>
              </w:rPr>
            </w:pPr>
            <w:r w:rsidRPr="006C7F9F">
              <w:rPr>
                <w:rFonts w:eastAsia="ＭＳ 明朝" w:cs="Times New Roman" w:hint="eastAsia"/>
                <w:color w:val="000000" w:themeColor="text1"/>
                <w:sz w:val="24"/>
                <w:szCs w:val="24"/>
                <w:bdr w:val="nil"/>
                <w:lang w:eastAsia="ja-JP"/>
              </w:rPr>
              <w:t>日本・静岡県伊豆</w:t>
            </w:r>
          </w:p>
        </w:tc>
        <w:tc>
          <w:tcPr>
            <w:tcW w:w="1620" w:type="dxa"/>
          </w:tcPr>
          <w:p w14:paraId="6C8548F8" w14:textId="702524D1" w:rsidR="008D1BF6" w:rsidRPr="006C7F9F" w:rsidRDefault="008D1BF6" w:rsidP="008D1BF6">
            <w:pPr>
              <w:pStyle w:val="Text11"/>
              <w:rPr>
                <w:color w:val="000000" w:themeColor="text1"/>
                <w:sz w:val="24"/>
              </w:rPr>
            </w:pPr>
            <w:r w:rsidRPr="006C7F9F">
              <w:rPr>
                <w:b/>
                <w:color w:val="000000" w:themeColor="text1"/>
                <w:sz w:val="24"/>
              </w:rPr>
              <w:t>Location</w:t>
            </w:r>
          </w:p>
        </w:tc>
        <w:tc>
          <w:tcPr>
            <w:tcW w:w="3510" w:type="dxa"/>
          </w:tcPr>
          <w:p w14:paraId="40260A16" w14:textId="63EF47E8" w:rsidR="008D1BF6" w:rsidRPr="006C7F9F" w:rsidRDefault="008D1BF6" w:rsidP="008D1BF6">
            <w:pPr>
              <w:pStyle w:val="Text11"/>
              <w:rPr>
                <w:color w:val="000000" w:themeColor="text1"/>
                <w:sz w:val="24"/>
              </w:rPr>
            </w:pPr>
            <w:r w:rsidRPr="006C7F9F">
              <w:rPr>
                <w:color w:val="000000" w:themeColor="text1"/>
                <w:sz w:val="24"/>
              </w:rPr>
              <w:t>Izu, Shizuoka Prefecture, Japan</w:t>
            </w:r>
          </w:p>
        </w:tc>
      </w:tr>
      <w:tr w:rsidR="008D1BF6" w:rsidRPr="006C7F9F" w14:paraId="2CAF2315" w14:textId="6191D255" w:rsidTr="008D1BF6">
        <w:tc>
          <w:tcPr>
            <w:tcW w:w="1260" w:type="dxa"/>
          </w:tcPr>
          <w:p w14:paraId="4ED5F3BA" w14:textId="192DA181" w:rsidR="008D1BF6" w:rsidRPr="006C7F9F" w:rsidRDefault="008D1BF6" w:rsidP="008D1BF6">
            <w:pPr>
              <w:pStyle w:val="Text11"/>
              <w:rPr>
                <w:b/>
                <w:color w:val="000000" w:themeColor="text1"/>
                <w:sz w:val="24"/>
              </w:rPr>
            </w:pPr>
            <w:r w:rsidRPr="006C7F9F">
              <w:rPr>
                <w:rFonts w:eastAsia="ＭＳ 明朝" w:cs="Times New Roman"/>
                <w:b/>
                <w:bCs/>
                <w:color w:val="000000" w:themeColor="text1"/>
                <w:sz w:val="24"/>
                <w:szCs w:val="24"/>
                <w:bdr w:val="nil"/>
                <w:lang w:eastAsia="ja-JP"/>
              </w:rPr>
              <w:t>掲載日</w:t>
            </w:r>
          </w:p>
        </w:tc>
        <w:tc>
          <w:tcPr>
            <w:tcW w:w="3870" w:type="dxa"/>
          </w:tcPr>
          <w:p w14:paraId="00F406A2" w14:textId="1DAD313B" w:rsidR="008D1BF6" w:rsidRPr="006C7F9F" w:rsidRDefault="008D1BF6" w:rsidP="008D1BF6">
            <w:pPr>
              <w:pStyle w:val="Text11"/>
              <w:rPr>
                <w:color w:val="000000" w:themeColor="text1"/>
                <w:sz w:val="24"/>
              </w:rPr>
            </w:pPr>
            <w:r w:rsidRPr="006C7F9F">
              <w:rPr>
                <w:rFonts w:eastAsia="ＭＳ 明朝" w:cs="Times New Roman"/>
                <w:color w:val="000000" w:themeColor="text1"/>
                <w:sz w:val="24"/>
                <w:szCs w:val="24"/>
                <w:bdr w:val="nil"/>
                <w:lang w:eastAsia="ja-JP"/>
              </w:rPr>
              <w:t>20</w:t>
            </w:r>
            <w:r w:rsidR="00912FD3">
              <w:rPr>
                <w:rFonts w:eastAsia="ＭＳ 明朝" w:cs="Times New Roman"/>
                <w:color w:val="000000" w:themeColor="text1"/>
                <w:sz w:val="24"/>
                <w:szCs w:val="24"/>
                <w:bdr w:val="nil"/>
                <w:lang w:eastAsia="ja-JP"/>
              </w:rPr>
              <w:t>2</w:t>
            </w:r>
            <w:r w:rsidR="003C2969">
              <w:rPr>
                <w:rFonts w:eastAsia="ＭＳ 明朝" w:cs="Times New Roman"/>
                <w:color w:val="000000" w:themeColor="text1"/>
                <w:sz w:val="24"/>
                <w:szCs w:val="24"/>
                <w:bdr w:val="nil"/>
                <w:lang w:eastAsia="ja-JP"/>
              </w:rPr>
              <w:t>5</w:t>
            </w:r>
            <w:r w:rsidRPr="006C7F9F">
              <w:rPr>
                <w:rFonts w:eastAsia="ＭＳ 明朝" w:cs="Times New Roman" w:hint="eastAsia"/>
                <w:color w:val="000000" w:themeColor="text1"/>
                <w:sz w:val="24"/>
                <w:szCs w:val="24"/>
                <w:bdr w:val="nil"/>
                <w:lang w:eastAsia="ja-JP"/>
              </w:rPr>
              <w:t>年</w:t>
            </w:r>
            <w:r w:rsidR="00897607">
              <w:rPr>
                <w:rFonts w:eastAsia="ＭＳ 明朝" w:cs="Times New Roman" w:hint="eastAsia"/>
                <w:color w:val="000000" w:themeColor="text1"/>
                <w:sz w:val="24"/>
                <w:szCs w:val="24"/>
                <w:bdr w:val="nil"/>
                <w:lang w:eastAsia="ja-JP"/>
              </w:rPr>
              <w:t>4</w:t>
            </w:r>
            <w:r w:rsidRPr="006C7F9F">
              <w:rPr>
                <w:rFonts w:eastAsia="ＭＳ 明朝" w:cs="Times New Roman" w:hint="eastAsia"/>
                <w:color w:val="000000" w:themeColor="text1"/>
                <w:sz w:val="24"/>
                <w:szCs w:val="24"/>
                <w:bdr w:val="nil"/>
                <w:lang w:eastAsia="ja-JP"/>
              </w:rPr>
              <w:t>月</w:t>
            </w:r>
            <w:r w:rsidR="00794861">
              <w:rPr>
                <w:rFonts w:eastAsia="ＭＳ 明朝" w:cs="Times New Roman"/>
                <w:color w:val="000000" w:themeColor="text1"/>
                <w:sz w:val="24"/>
                <w:szCs w:val="24"/>
                <w:bdr w:val="nil"/>
                <w:lang w:eastAsia="ja-JP"/>
              </w:rPr>
              <w:t>23</w:t>
            </w:r>
            <w:r w:rsidRPr="006C7F9F">
              <w:rPr>
                <w:rFonts w:eastAsia="ＭＳ 明朝" w:cs="Times New Roman" w:hint="eastAsia"/>
                <w:color w:val="000000" w:themeColor="text1"/>
                <w:sz w:val="24"/>
                <w:szCs w:val="24"/>
                <w:bdr w:val="nil"/>
                <w:lang w:eastAsia="ja-JP"/>
              </w:rPr>
              <w:t>日</w:t>
            </w:r>
          </w:p>
        </w:tc>
        <w:tc>
          <w:tcPr>
            <w:tcW w:w="1620" w:type="dxa"/>
          </w:tcPr>
          <w:p w14:paraId="25C15CA8" w14:textId="24243B8C" w:rsidR="008D1BF6" w:rsidRPr="006C7F9F" w:rsidRDefault="008D1BF6" w:rsidP="008D1BF6">
            <w:pPr>
              <w:pStyle w:val="Text11"/>
              <w:rPr>
                <w:color w:val="000000" w:themeColor="text1"/>
                <w:sz w:val="24"/>
                <w:lang w:eastAsia="ja-JP"/>
              </w:rPr>
            </w:pPr>
            <w:r w:rsidRPr="006C7F9F">
              <w:rPr>
                <w:b/>
                <w:color w:val="000000" w:themeColor="text1"/>
                <w:sz w:val="24"/>
              </w:rPr>
              <w:t>Posted</w:t>
            </w:r>
          </w:p>
        </w:tc>
        <w:tc>
          <w:tcPr>
            <w:tcW w:w="3510" w:type="dxa"/>
          </w:tcPr>
          <w:p w14:paraId="323F044F" w14:textId="5E8A6D19" w:rsidR="008D1BF6" w:rsidRPr="006C7F9F" w:rsidRDefault="007C5BF2" w:rsidP="008D1BF6">
            <w:pPr>
              <w:pStyle w:val="Text11"/>
              <w:rPr>
                <w:color w:val="000000" w:themeColor="text1"/>
                <w:sz w:val="24"/>
                <w:lang w:eastAsia="ja-JP"/>
              </w:rPr>
            </w:pPr>
            <w:r>
              <w:rPr>
                <w:color w:val="000000" w:themeColor="text1"/>
                <w:sz w:val="24"/>
                <w:lang w:eastAsia="ja-JP"/>
              </w:rPr>
              <w:t>23</w:t>
            </w:r>
            <w:r w:rsidR="008D1BF6" w:rsidRPr="006C7F9F">
              <w:rPr>
                <w:color w:val="000000" w:themeColor="text1"/>
                <w:sz w:val="24"/>
              </w:rPr>
              <w:t>/</w:t>
            </w:r>
            <w:r w:rsidR="00897607">
              <w:rPr>
                <w:rFonts w:hint="eastAsia"/>
                <w:color w:val="000000" w:themeColor="text1"/>
                <w:sz w:val="24"/>
                <w:lang w:eastAsia="ja-JP"/>
              </w:rPr>
              <w:t>APR</w:t>
            </w:r>
            <w:r w:rsidR="008D1BF6" w:rsidRPr="006C7F9F">
              <w:rPr>
                <w:color w:val="000000" w:themeColor="text1"/>
                <w:sz w:val="24"/>
              </w:rPr>
              <w:t>/20</w:t>
            </w:r>
            <w:r w:rsidR="008D1BF6">
              <w:rPr>
                <w:color w:val="000000" w:themeColor="text1"/>
                <w:sz w:val="24"/>
              </w:rPr>
              <w:t>2</w:t>
            </w:r>
            <w:r>
              <w:rPr>
                <w:color w:val="000000" w:themeColor="text1"/>
                <w:sz w:val="24"/>
              </w:rPr>
              <w:t>5</w:t>
            </w:r>
          </w:p>
        </w:tc>
      </w:tr>
      <w:tr w:rsidR="008D1BF6" w:rsidRPr="006C7F9F" w14:paraId="5531F33B" w14:textId="67382F82" w:rsidTr="003705C5">
        <w:trPr>
          <w:trHeight w:val="1877"/>
        </w:trPr>
        <w:tc>
          <w:tcPr>
            <w:tcW w:w="1260" w:type="dxa"/>
          </w:tcPr>
          <w:p w14:paraId="55E1B93E" w14:textId="4D8E4A65" w:rsidR="008D1BF6" w:rsidRPr="006C7F9F" w:rsidRDefault="008D1BF6" w:rsidP="008D1BF6">
            <w:pPr>
              <w:pStyle w:val="Text11"/>
              <w:rPr>
                <w:b/>
                <w:color w:val="000000" w:themeColor="text1"/>
                <w:sz w:val="24"/>
              </w:rPr>
            </w:pPr>
            <w:r w:rsidRPr="006C7F9F">
              <w:rPr>
                <w:rFonts w:eastAsia="ＭＳ 明朝" w:cs="Times New Roman"/>
                <w:b/>
                <w:bCs/>
                <w:color w:val="000000" w:themeColor="text1"/>
                <w:sz w:val="24"/>
                <w:szCs w:val="24"/>
                <w:bdr w:val="nil"/>
                <w:lang w:eastAsia="ja-JP"/>
              </w:rPr>
              <w:t>募集終了</w:t>
            </w:r>
          </w:p>
        </w:tc>
        <w:tc>
          <w:tcPr>
            <w:tcW w:w="3870" w:type="dxa"/>
          </w:tcPr>
          <w:p w14:paraId="4F8C51FB" w14:textId="66C8D889" w:rsidR="008D1BF6" w:rsidRPr="006C7F9F" w:rsidRDefault="008D1BF6" w:rsidP="008D1BF6">
            <w:pPr>
              <w:pStyle w:val="Text11"/>
              <w:rPr>
                <w:color w:val="000000" w:themeColor="text1"/>
                <w:sz w:val="24"/>
                <w:lang w:eastAsia="ja-JP"/>
              </w:rPr>
            </w:pPr>
            <w:r w:rsidRPr="006C7F9F">
              <w:rPr>
                <w:rFonts w:asciiTheme="minorEastAsia" w:hAnsiTheme="minorEastAsia" w:hint="eastAsia"/>
                <w:color w:val="000000" w:themeColor="text1"/>
                <w:lang w:eastAsia="ja-JP"/>
              </w:rPr>
              <w:t>本募集は、募集終了（採用者決定）もしくは募集中止（採用なしに募集終了）となるまで継続いたします。</w:t>
            </w:r>
          </w:p>
        </w:tc>
        <w:tc>
          <w:tcPr>
            <w:tcW w:w="1620" w:type="dxa"/>
          </w:tcPr>
          <w:p w14:paraId="64B73C68" w14:textId="442F23A0" w:rsidR="008D1BF6" w:rsidRPr="006C7F9F" w:rsidRDefault="008D1BF6" w:rsidP="008D1BF6">
            <w:pPr>
              <w:pStyle w:val="Text11"/>
              <w:rPr>
                <w:color w:val="000000" w:themeColor="text1"/>
                <w:sz w:val="24"/>
              </w:rPr>
            </w:pPr>
            <w:r w:rsidRPr="006C7F9F">
              <w:rPr>
                <w:b/>
                <w:color w:val="000000" w:themeColor="text1"/>
                <w:sz w:val="24"/>
              </w:rPr>
              <w:t>Closes</w:t>
            </w:r>
          </w:p>
        </w:tc>
        <w:tc>
          <w:tcPr>
            <w:tcW w:w="3510" w:type="dxa"/>
          </w:tcPr>
          <w:p w14:paraId="71836930" w14:textId="631CA79F" w:rsidR="008D1BF6" w:rsidRPr="006C7F9F" w:rsidRDefault="008D1BF6" w:rsidP="008D1BF6">
            <w:pPr>
              <w:pStyle w:val="Text11"/>
              <w:rPr>
                <w:color w:val="000000" w:themeColor="text1"/>
                <w:sz w:val="24"/>
                <w:lang w:eastAsia="ja-JP"/>
              </w:rPr>
            </w:pPr>
            <w:r w:rsidRPr="006C7F9F">
              <w:rPr>
                <w:color w:val="000000" w:themeColor="text1"/>
                <w:sz w:val="24"/>
              </w:rPr>
              <w:t>The position will remain open until the position is either closed (an applicant hired) or cancelled (position closed without a hire)</w:t>
            </w:r>
          </w:p>
        </w:tc>
      </w:tr>
    </w:tbl>
    <w:tbl>
      <w:tblPr>
        <w:tblW w:w="5000" w:type="pct"/>
        <w:tblLayout w:type="fixed"/>
        <w:tblLook w:val="04A0" w:firstRow="1" w:lastRow="0" w:firstColumn="1" w:lastColumn="0" w:noHBand="0" w:noVBand="1"/>
      </w:tblPr>
      <w:tblGrid>
        <w:gridCol w:w="4951"/>
        <w:gridCol w:w="4795"/>
      </w:tblGrid>
      <w:tr w:rsidR="00206853" w:rsidRPr="000D77C1" w14:paraId="11A06A6B" w14:textId="77777777" w:rsidTr="00EC4DF2">
        <w:trPr>
          <w:trHeight w:val="317"/>
        </w:trPr>
        <w:tc>
          <w:tcPr>
            <w:tcW w:w="2540" w:type="pct"/>
          </w:tcPr>
          <w:p w14:paraId="6CF0A9DB" w14:textId="77777777" w:rsidR="00206853" w:rsidRPr="000D77C1" w:rsidRDefault="00206853" w:rsidP="00E70BA7">
            <w:pPr>
              <w:pStyle w:val="Numbered"/>
              <w:numPr>
                <w:ilvl w:val="0"/>
                <w:numId w:val="0"/>
              </w:numPr>
              <w:tabs>
                <w:tab w:val="left" w:pos="357"/>
              </w:tabs>
              <w:spacing w:before="0" w:after="0"/>
              <w:ind w:left="357" w:hanging="357"/>
              <w:rPr>
                <w:b/>
                <w:szCs w:val="24"/>
              </w:rPr>
            </w:pPr>
            <w:r w:rsidRPr="000D77C1">
              <w:rPr>
                <w:rFonts w:eastAsia="ＭＳ 明朝"/>
                <w:b/>
                <w:bCs/>
                <w:szCs w:val="24"/>
                <w:bdr w:val="nil"/>
                <w:lang w:eastAsia="ja-JP"/>
              </w:rPr>
              <w:t>前文</w:t>
            </w:r>
          </w:p>
        </w:tc>
        <w:tc>
          <w:tcPr>
            <w:tcW w:w="2460" w:type="pct"/>
            <w:tcMar>
              <w:top w:w="100" w:type="dxa"/>
              <w:left w:w="100" w:type="dxa"/>
              <w:bottom w:w="100" w:type="dxa"/>
              <w:right w:w="100" w:type="dxa"/>
            </w:tcMar>
          </w:tcPr>
          <w:p w14:paraId="67B12334" w14:textId="77777777" w:rsidR="00206853" w:rsidRPr="000D77C1" w:rsidRDefault="00206853" w:rsidP="00E70BA7">
            <w:pPr>
              <w:pStyle w:val="Numbered"/>
              <w:numPr>
                <w:ilvl w:val="0"/>
                <w:numId w:val="0"/>
              </w:numPr>
              <w:tabs>
                <w:tab w:val="left" w:pos="357"/>
              </w:tabs>
              <w:spacing w:before="0" w:after="0"/>
              <w:ind w:left="357" w:hanging="357"/>
              <w:rPr>
                <w:b/>
                <w:szCs w:val="24"/>
              </w:rPr>
            </w:pPr>
            <w:r w:rsidRPr="000D77C1">
              <w:rPr>
                <w:b/>
                <w:szCs w:val="24"/>
              </w:rPr>
              <w:t>Pre-amble</w:t>
            </w:r>
          </w:p>
        </w:tc>
      </w:tr>
      <w:tr w:rsidR="00206853" w:rsidRPr="000D77C1" w14:paraId="5DFA012F" w14:textId="77777777" w:rsidTr="00EC4DF2">
        <w:tc>
          <w:tcPr>
            <w:tcW w:w="2540" w:type="pct"/>
          </w:tcPr>
          <w:p w14:paraId="521F4D42" w14:textId="77777777" w:rsidR="00206853" w:rsidRPr="000D77C1" w:rsidRDefault="00206853" w:rsidP="00E70BA7">
            <w:pPr>
              <w:pStyle w:val="Text11"/>
              <w:rPr>
                <w:sz w:val="24"/>
                <w:szCs w:val="24"/>
                <w:bdr w:val="nil"/>
                <w:lang w:eastAsia="ja-JP"/>
              </w:rPr>
            </w:pPr>
            <w:r w:rsidRPr="000D77C1">
              <w:rPr>
                <w:sz w:val="24"/>
                <w:szCs w:val="24"/>
                <w:bdr w:val="nil"/>
                <w:lang w:eastAsia="ja-JP"/>
              </w:rPr>
              <w:t>日本自転車競技連盟（</w:t>
            </w:r>
            <w:r w:rsidRPr="000D77C1">
              <w:rPr>
                <w:sz w:val="24"/>
                <w:szCs w:val="24"/>
                <w:bdr w:val="nil"/>
                <w:lang w:eastAsia="ja-JP"/>
              </w:rPr>
              <w:t>JCF</w:t>
            </w:r>
            <w:r w:rsidRPr="000D77C1">
              <w:rPr>
                <w:sz w:val="24"/>
                <w:szCs w:val="24"/>
                <w:bdr w:val="nil"/>
                <w:lang w:eastAsia="ja-JP"/>
              </w:rPr>
              <w:t>）は、</w:t>
            </w:r>
            <w:r w:rsidRPr="000D77C1">
              <w:rPr>
                <w:sz w:val="24"/>
                <w:szCs w:val="24"/>
                <w:bdr w:val="nil"/>
                <w:lang w:eastAsia="ja-JP"/>
              </w:rPr>
              <w:t>UCI</w:t>
            </w:r>
            <w:r w:rsidRPr="000D77C1">
              <w:rPr>
                <w:sz w:val="24"/>
                <w:szCs w:val="24"/>
                <w:bdr w:val="nil"/>
                <w:lang w:eastAsia="ja-JP"/>
              </w:rPr>
              <w:t>（国際自転車競技連合）、</w:t>
            </w:r>
            <w:r w:rsidRPr="000D77C1">
              <w:rPr>
                <w:sz w:val="24"/>
                <w:szCs w:val="24"/>
                <w:bdr w:val="nil"/>
                <w:lang w:eastAsia="ja-JP"/>
              </w:rPr>
              <w:t>JSC</w:t>
            </w:r>
            <w:r w:rsidRPr="000D77C1">
              <w:rPr>
                <w:sz w:val="24"/>
                <w:szCs w:val="24"/>
                <w:bdr w:val="nil"/>
                <w:lang w:eastAsia="ja-JP"/>
              </w:rPr>
              <w:t>（日本スポーツ振興センター）、</w:t>
            </w:r>
            <w:r w:rsidRPr="000D77C1">
              <w:rPr>
                <w:sz w:val="24"/>
                <w:szCs w:val="24"/>
                <w:bdr w:val="nil"/>
                <w:lang w:eastAsia="ja-JP"/>
              </w:rPr>
              <w:t>JOC</w:t>
            </w:r>
            <w:r w:rsidRPr="000D77C1">
              <w:rPr>
                <w:sz w:val="24"/>
                <w:szCs w:val="24"/>
                <w:bdr w:val="nil"/>
                <w:lang w:eastAsia="ja-JP"/>
              </w:rPr>
              <w:t>（日本オリンピック委員会）により認められた、日本国内のすべての自転車競技を統括する公益法人です。</w:t>
            </w:r>
            <w:r w:rsidRPr="000D77C1">
              <w:rPr>
                <w:sz w:val="24"/>
                <w:szCs w:val="24"/>
                <w:bdr w:val="nil"/>
                <w:lang w:eastAsia="ja-JP"/>
              </w:rPr>
              <w:t>JCF</w:t>
            </w:r>
            <w:r w:rsidRPr="000D77C1">
              <w:rPr>
                <w:sz w:val="24"/>
                <w:szCs w:val="24"/>
                <w:bdr w:val="nil"/>
                <w:lang w:eastAsia="ja-JP"/>
              </w:rPr>
              <w:t>は、オリンピック、パラリンピック、アジア大会など、エリートレベルの代表チームおよび自転車競技の管理と発展に責任を負っています。</w:t>
            </w:r>
          </w:p>
          <w:p w14:paraId="15E3B445" w14:textId="77777777" w:rsidR="00206853" w:rsidRPr="000D77C1" w:rsidRDefault="00206853" w:rsidP="00E70BA7">
            <w:pPr>
              <w:pStyle w:val="Text11"/>
              <w:rPr>
                <w:sz w:val="24"/>
                <w:szCs w:val="24"/>
                <w:lang w:eastAsia="ja-JP"/>
              </w:rPr>
            </w:pPr>
          </w:p>
          <w:p w14:paraId="5B8785FE" w14:textId="77777777" w:rsidR="00206853" w:rsidRPr="000D77C1" w:rsidRDefault="00206853" w:rsidP="00E70BA7">
            <w:pPr>
              <w:pStyle w:val="Text11"/>
              <w:rPr>
                <w:sz w:val="24"/>
                <w:szCs w:val="24"/>
                <w:bdr w:val="nil"/>
                <w:lang w:eastAsia="ja-JP"/>
              </w:rPr>
            </w:pPr>
            <w:r w:rsidRPr="000D77C1">
              <w:rPr>
                <w:sz w:val="24"/>
                <w:szCs w:val="24"/>
                <w:bdr w:val="nil"/>
                <w:lang w:eastAsia="ja-JP"/>
              </w:rPr>
              <w:t>JCF</w:t>
            </w:r>
            <w:r w:rsidRPr="000D77C1">
              <w:rPr>
                <w:sz w:val="24"/>
                <w:szCs w:val="24"/>
                <w:bdr w:val="nil"/>
                <w:lang w:eastAsia="ja-JP"/>
              </w:rPr>
              <w:t>は、オリンピック、パラリンピック、世界選手権でメダルを獲得できるパフォーマンスを達成できるよう、才能ある日本のトラックサイクリストを育成する効果的なシステムをハイパフォーマンスセンター</w:t>
            </w:r>
            <w:r w:rsidRPr="000D77C1">
              <w:rPr>
                <w:sz w:val="24"/>
                <w:szCs w:val="24"/>
                <w:bdr w:val="nil"/>
                <w:lang w:eastAsia="ja-JP"/>
              </w:rPr>
              <w:lastRenderedPageBreak/>
              <w:t>（</w:t>
            </w:r>
            <w:r w:rsidRPr="000D77C1">
              <w:rPr>
                <w:sz w:val="24"/>
                <w:szCs w:val="24"/>
                <w:bdr w:val="nil"/>
                <w:lang w:eastAsia="ja-JP"/>
              </w:rPr>
              <w:t>HPC</w:t>
            </w:r>
            <w:r>
              <w:rPr>
                <w:sz w:val="24"/>
                <w:szCs w:val="24"/>
                <w:bdr w:val="nil"/>
                <w:lang w:eastAsia="ja-JP"/>
              </w:rPr>
              <w:t>JC</w:t>
            </w:r>
            <w:r w:rsidRPr="000D77C1">
              <w:rPr>
                <w:sz w:val="24"/>
                <w:szCs w:val="24"/>
                <w:bdr w:val="nil"/>
                <w:lang w:eastAsia="ja-JP"/>
              </w:rPr>
              <w:t>）を通じて立案、維持することを目指しています。</w:t>
            </w:r>
          </w:p>
          <w:p w14:paraId="792C53B0" w14:textId="77777777" w:rsidR="00206853" w:rsidRPr="000D77C1" w:rsidRDefault="00206853" w:rsidP="00E70BA7">
            <w:pPr>
              <w:pStyle w:val="Text11"/>
              <w:rPr>
                <w:sz w:val="24"/>
                <w:szCs w:val="24"/>
                <w:lang w:val="en-GB" w:eastAsia="ja-JP"/>
              </w:rPr>
            </w:pPr>
          </w:p>
        </w:tc>
        <w:tc>
          <w:tcPr>
            <w:tcW w:w="2460" w:type="pct"/>
            <w:tcMar>
              <w:top w:w="100" w:type="dxa"/>
              <w:left w:w="100" w:type="dxa"/>
              <w:bottom w:w="100" w:type="dxa"/>
              <w:right w:w="100" w:type="dxa"/>
            </w:tcMar>
          </w:tcPr>
          <w:p w14:paraId="34936ECA" w14:textId="77777777" w:rsidR="00206853" w:rsidRPr="000D77C1" w:rsidRDefault="00206853" w:rsidP="00E70BA7">
            <w:pPr>
              <w:pStyle w:val="Text11"/>
              <w:rPr>
                <w:sz w:val="24"/>
                <w:szCs w:val="24"/>
                <w:lang w:val="en-GB"/>
              </w:rPr>
            </w:pPr>
            <w:r w:rsidRPr="000D77C1">
              <w:rPr>
                <w:sz w:val="24"/>
                <w:szCs w:val="24"/>
                <w:lang w:val="en-GB"/>
              </w:rPr>
              <w:lastRenderedPageBreak/>
              <w:t xml:space="preserve">Japan Cycling Federation (JCF) is the recognized authority by the UCI (Union </w:t>
            </w:r>
            <w:proofErr w:type="spellStart"/>
            <w:r w:rsidRPr="000D77C1">
              <w:rPr>
                <w:sz w:val="24"/>
                <w:szCs w:val="24"/>
                <w:lang w:val="en-GB"/>
              </w:rPr>
              <w:t>Cycliste</w:t>
            </w:r>
            <w:proofErr w:type="spellEnd"/>
            <w:r w:rsidRPr="000D77C1">
              <w:rPr>
                <w:sz w:val="24"/>
                <w:szCs w:val="24"/>
                <w:lang w:val="en-GB"/>
              </w:rPr>
              <w:t xml:space="preserve"> International</w:t>
            </w:r>
            <w:r>
              <w:rPr>
                <w:rFonts w:hint="eastAsia"/>
                <w:sz w:val="24"/>
                <w:szCs w:val="24"/>
                <w:lang w:val="en-GB" w:eastAsia="ja-JP"/>
              </w:rPr>
              <w:t>e</w:t>
            </w:r>
            <w:r w:rsidRPr="000D77C1">
              <w:rPr>
                <w:sz w:val="24"/>
                <w:szCs w:val="24"/>
                <w:lang w:val="en-GB"/>
              </w:rPr>
              <w:t>), JSC (</w:t>
            </w:r>
            <w:r w:rsidRPr="000D77C1">
              <w:rPr>
                <w:rFonts w:eastAsia="Times New Roman" w:cs="Times New Roman"/>
                <w:sz w:val="24"/>
                <w:szCs w:val="24"/>
                <w:lang w:val="en-GB"/>
              </w:rPr>
              <w:t>Japan</w:t>
            </w:r>
            <w:r w:rsidRPr="000D77C1">
              <w:rPr>
                <w:sz w:val="24"/>
                <w:szCs w:val="24"/>
                <w:lang w:val="en-GB"/>
              </w:rPr>
              <w:t xml:space="preserve"> Sports Council) and JOC (Japan Olympic Committee) on all aspects of cycling in Japan. JCF is responsible for the management and development of the sport from the national team at the elite level, including </w:t>
            </w:r>
            <w:r>
              <w:rPr>
                <w:rFonts w:hint="eastAsia"/>
                <w:sz w:val="24"/>
                <w:szCs w:val="24"/>
                <w:lang w:val="en-GB" w:eastAsia="ja-JP"/>
              </w:rPr>
              <w:t xml:space="preserve">the </w:t>
            </w:r>
            <w:r w:rsidRPr="000D77C1">
              <w:rPr>
                <w:sz w:val="24"/>
                <w:szCs w:val="24"/>
                <w:lang w:val="en-GB"/>
              </w:rPr>
              <w:t>Olympic</w:t>
            </w:r>
            <w:r>
              <w:rPr>
                <w:rFonts w:hint="eastAsia"/>
                <w:sz w:val="24"/>
                <w:szCs w:val="24"/>
                <w:lang w:val="en-GB" w:eastAsia="ja-JP"/>
              </w:rPr>
              <w:t>s</w:t>
            </w:r>
            <w:r w:rsidRPr="000D77C1">
              <w:rPr>
                <w:sz w:val="24"/>
                <w:szCs w:val="24"/>
                <w:lang w:val="en-GB"/>
              </w:rPr>
              <w:t>, Paralympic</w:t>
            </w:r>
            <w:r>
              <w:rPr>
                <w:rFonts w:hint="eastAsia"/>
                <w:sz w:val="24"/>
                <w:szCs w:val="24"/>
                <w:lang w:val="en-GB" w:eastAsia="ja-JP"/>
              </w:rPr>
              <w:t>s</w:t>
            </w:r>
            <w:r w:rsidRPr="000D77C1">
              <w:rPr>
                <w:sz w:val="24"/>
                <w:szCs w:val="24"/>
                <w:lang w:val="en-GB"/>
              </w:rPr>
              <w:t xml:space="preserve"> and Asian Games.</w:t>
            </w:r>
          </w:p>
          <w:p w14:paraId="170E0BEF" w14:textId="77777777" w:rsidR="00206853" w:rsidRPr="000D77C1" w:rsidRDefault="00206853" w:rsidP="00E70BA7">
            <w:pPr>
              <w:pStyle w:val="Text11"/>
              <w:rPr>
                <w:sz w:val="24"/>
                <w:szCs w:val="24"/>
                <w:lang w:val="en-GB"/>
              </w:rPr>
            </w:pPr>
          </w:p>
          <w:p w14:paraId="10EC8D6B" w14:textId="77777777" w:rsidR="00206853" w:rsidRPr="000D77C1" w:rsidRDefault="00206853" w:rsidP="00E70BA7">
            <w:pPr>
              <w:pStyle w:val="Text11"/>
              <w:rPr>
                <w:sz w:val="24"/>
                <w:szCs w:val="24"/>
              </w:rPr>
            </w:pPr>
            <w:r w:rsidRPr="000D77C1">
              <w:rPr>
                <w:sz w:val="24"/>
                <w:szCs w:val="24"/>
              </w:rPr>
              <w:t>JCF, through its High-Performance Center (HPC</w:t>
            </w:r>
            <w:r>
              <w:rPr>
                <w:sz w:val="24"/>
                <w:szCs w:val="24"/>
              </w:rPr>
              <w:t>JC</w:t>
            </w:r>
            <w:r w:rsidRPr="000D77C1">
              <w:rPr>
                <w:sz w:val="24"/>
                <w:szCs w:val="24"/>
              </w:rPr>
              <w:t>), aims to create and sustain an effective system that develops talented Japanese track cyclists to achieve Olympic, Paralympic and World Championship medal performances.</w:t>
            </w:r>
          </w:p>
        </w:tc>
      </w:tr>
      <w:tr w:rsidR="00206853" w:rsidRPr="000D77C1" w14:paraId="61310E60" w14:textId="77777777" w:rsidTr="00EC4DF2">
        <w:tc>
          <w:tcPr>
            <w:tcW w:w="2540" w:type="pct"/>
          </w:tcPr>
          <w:p w14:paraId="5B0C5492" w14:textId="77777777" w:rsidR="00206853" w:rsidRPr="000D77C1" w:rsidRDefault="00206853" w:rsidP="00E70BA7">
            <w:pPr>
              <w:pStyle w:val="Text11"/>
              <w:rPr>
                <w:b/>
                <w:sz w:val="24"/>
                <w:szCs w:val="24"/>
              </w:rPr>
            </w:pPr>
            <w:r w:rsidRPr="000D77C1">
              <w:rPr>
                <w:rFonts w:eastAsia="ＭＳ 明朝" w:cs="Times New Roman"/>
                <w:b/>
                <w:bCs/>
                <w:sz w:val="24"/>
                <w:szCs w:val="24"/>
                <w:bdr w:val="nil"/>
                <w:lang w:eastAsia="ja-JP"/>
              </w:rPr>
              <w:t>概要</w:t>
            </w:r>
          </w:p>
        </w:tc>
        <w:tc>
          <w:tcPr>
            <w:tcW w:w="2460" w:type="pct"/>
            <w:tcMar>
              <w:top w:w="100" w:type="dxa"/>
              <w:left w:w="100" w:type="dxa"/>
              <w:bottom w:w="100" w:type="dxa"/>
              <w:right w:w="100" w:type="dxa"/>
            </w:tcMar>
          </w:tcPr>
          <w:p w14:paraId="03153F7B" w14:textId="77777777" w:rsidR="00206853" w:rsidRPr="000D77C1" w:rsidRDefault="00206853" w:rsidP="00E70BA7">
            <w:pPr>
              <w:pStyle w:val="Text11"/>
              <w:rPr>
                <w:sz w:val="24"/>
                <w:szCs w:val="24"/>
                <w:lang w:val="en-GB"/>
              </w:rPr>
            </w:pPr>
            <w:r w:rsidRPr="000D77C1">
              <w:rPr>
                <w:b/>
                <w:sz w:val="24"/>
                <w:szCs w:val="24"/>
              </w:rPr>
              <w:t>Short Description</w:t>
            </w:r>
          </w:p>
        </w:tc>
      </w:tr>
      <w:tr w:rsidR="00206853" w:rsidRPr="00FF7034" w14:paraId="4E125EA3" w14:textId="77777777" w:rsidTr="00EC4DF2">
        <w:tc>
          <w:tcPr>
            <w:tcW w:w="2540" w:type="pct"/>
          </w:tcPr>
          <w:p w14:paraId="320157AA" w14:textId="77777777" w:rsidR="00206853" w:rsidRPr="00FF7034" w:rsidRDefault="00206853" w:rsidP="00E70BA7">
            <w:pPr>
              <w:pStyle w:val="Text11"/>
              <w:rPr>
                <w:sz w:val="24"/>
                <w:szCs w:val="24"/>
                <w:lang w:eastAsia="ja-JP"/>
              </w:rPr>
            </w:pPr>
            <w:r w:rsidRPr="00306062">
              <w:rPr>
                <w:rFonts w:hint="eastAsia"/>
                <w:sz w:val="24"/>
                <w:szCs w:val="24"/>
                <w:lang w:eastAsia="ja-JP"/>
              </w:rPr>
              <w:t>高い潜在能力を持つアスリートの特定、採用、および育成を支援し、ジュニアおよびアカデミープログラムへの進歩を促進する役割を担います。本職務には、積極的かつ組織的な対応ができる人物が求められ、才能発掘および育成の取り組みを調整し、資金調達の機会を支援し、関係者との強固な関係を築くことで、アスリートがハイパフォーマンスな自転車競技環境へ円滑に移行できるようにすることが求められます。</w:t>
            </w:r>
          </w:p>
        </w:tc>
        <w:tc>
          <w:tcPr>
            <w:tcW w:w="2460" w:type="pct"/>
            <w:tcMar>
              <w:top w:w="100" w:type="dxa"/>
              <w:left w:w="100" w:type="dxa"/>
              <w:bottom w:w="100" w:type="dxa"/>
              <w:right w:w="100" w:type="dxa"/>
            </w:tcMar>
            <w:vAlign w:val="center"/>
          </w:tcPr>
          <w:p w14:paraId="788CD69E" w14:textId="77777777" w:rsidR="00206853" w:rsidRPr="00C90084" w:rsidRDefault="00206853" w:rsidP="00E70BA7">
            <w:pPr>
              <w:pStyle w:val="Text11"/>
              <w:rPr>
                <w:sz w:val="24"/>
                <w:szCs w:val="24"/>
                <w:lang w:val="en-GB"/>
              </w:rPr>
            </w:pPr>
            <w:r w:rsidRPr="00C90084">
              <w:rPr>
                <w:sz w:val="24"/>
                <w:szCs w:val="24"/>
                <w:lang w:val="en-GB"/>
              </w:rPr>
              <w:t>Responsible for supporting the identification, recruitment, and development of high-potential athletes to facilitate their progression into the Junior and Academy programs. This role requires a proactive and organized individual who can coordinate talent identification and development initiatives, assist with funding opportunities, and foster strong relationships with stakeholders to ensure a seamless transition for athletes into high-performance cycling environments.</w:t>
            </w:r>
          </w:p>
        </w:tc>
      </w:tr>
      <w:tr w:rsidR="00206853" w:rsidRPr="000D77C1" w14:paraId="08413024" w14:textId="77777777" w:rsidTr="00EC4DF2">
        <w:tc>
          <w:tcPr>
            <w:tcW w:w="2540" w:type="pct"/>
          </w:tcPr>
          <w:p w14:paraId="31C57B24" w14:textId="77777777" w:rsidR="00206853" w:rsidRPr="000D77C1" w:rsidRDefault="00206853" w:rsidP="00E70BA7">
            <w:pPr>
              <w:pStyle w:val="Text11"/>
              <w:rPr>
                <w:rFonts w:eastAsia="ＭＳ 明朝" w:cs="Times New Roman"/>
                <w:b/>
                <w:bCs/>
                <w:sz w:val="24"/>
                <w:szCs w:val="24"/>
                <w:bdr w:val="nil"/>
                <w:lang w:eastAsia="ja-JP"/>
              </w:rPr>
            </w:pPr>
          </w:p>
          <w:p w14:paraId="0011EB73" w14:textId="77777777" w:rsidR="00206853" w:rsidRPr="000D77C1" w:rsidRDefault="00206853" w:rsidP="00E70BA7">
            <w:pPr>
              <w:pStyle w:val="Text11"/>
              <w:rPr>
                <w:b/>
                <w:sz w:val="24"/>
                <w:szCs w:val="24"/>
              </w:rPr>
            </w:pPr>
            <w:r w:rsidRPr="000D77C1">
              <w:rPr>
                <w:rFonts w:eastAsia="ＭＳ 明朝" w:cs="Times New Roman"/>
                <w:b/>
                <w:bCs/>
                <w:sz w:val="24"/>
                <w:szCs w:val="24"/>
                <w:bdr w:val="nil"/>
                <w:lang w:eastAsia="ja-JP"/>
              </w:rPr>
              <w:t>レポートライン</w:t>
            </w:r>
          </w:p>
        </w:tc>
        <w:tc>
          <w:tcPr>
            <w:tcW w:w="2460" w:type="pct"/>
            <w:tcMar>
              <w:top w:w="100" w:type="dxa"/>
              <w:left w:w="100" w:type="dxa"/>
              <w:bottom w:w="100" w:type="dxa"/>
              <w:right w:w="100" w:type="dxa"/>
            </w:tcMar>
          </w:tcPr>
          <w:p w14:paraId="4A82464F" w14:textId="77777777" w:rsidR="00206853" w:rsidRPr="000D77C1" w:rsidRDefault="00206853" w:rsidP="00E70BA7">
            <w:pPr>
              <w:pStyle w:val="Text11"/>
              <w:rPr>
                <w:b/>
                <w:sz w:val="24"/>
                <w:szCs w:val="24"/>
              </w:rPr>
            </w:pPr>
          </w:p>
          <w:p w14:paraId="02D03300" w14:textId="77777777" w:rsidR="00206853" w:rsidRPr="000D77C1" w:rsidRDefault="00206853" w:rsidP="00E70BA7">
            <w:pPr>
              <w:pStyle w:val="Text11"/>
              <w:rPr>
                <w:sz w:val="24"/>
                <w:szCs w:val="24"/>
                <w:lang w:val="en-GB"/>
              </w:rPr>
            </w:pPr>
            <w:r w:rsidRPr="000D77C1">
              <w:rPr>
                <w:b/>
                <w:sz w:val="24"/>
                <w:szCs w:val="24"/>
              </w:rPr>
              <w:t>Reports to</w:t>
            </w:r>
          </w:p>
        </w:tc>
      </w:tr>
      <w:tr w:rsidR="00206853" w:rsidRPr="000D77C1" w14:paraId="1BFF904A" w14:textId="77777777" w:rsidTr="00EC4DF2">
        <w:tc>
          <w:tcPr>
            <w:tcW w:w="2540" w:type="pct"/>
          </w:tcPr>
          <w:p w14:paraId="47E07DD7" w14:textId="77777777" w:rsidR="00206853" w:rsidRPr="000D77C1" w:rsidRDefault="00206853" w:rsidP="00E70BA7">
            <w:pPr>
              <w:pStyle w:val="Tablebullets"/>
              <w:numPr>
                <w:ilvl w:val="0"/>
                <w:numId w:val="0"/>
              </w:numPr>
              <w:rPr>
                <w:rFonts w:asciiTheme="minorEastAsia" w:eastAsiaTheme="minorEastAsia" w:hAnsiTheme="minorEastAsia"/>
                <w:sz w:val="24"/>
                <w:szCs w:val="24"/>
                <w:lang w:val="en-US" w:eastAsia="ja-JP"/>
              </w:rPr>
            </w:pPr>
            <w:r w:rsidRPr="006B5E70">
              <w:rPr>
                <w:rFonts w:asciiTheme="minorEastAsia" w:eastAsiaTheme="minorEastAsia" w:hAnsiTheme="minorEastAsia" w:hint="eastAsia"/>
                <w:sz w:val="24"/>
                <w:szCs w:val="24"/>
                <w:lang w:val="en-US" w:eastAsia="ja-JP"/>
              </w:rPr>
              <w:t>HPCJCディレクターおよびHPCJCオペレーティングマネージャー</w:t>
            </w:r>
          </w:p>
        </w:tc>
        <w:tc>
          <w:tcPr>
            <w:tcW w:w="2460" w:type="pct"/>
            <w:tcMar>
              <w:top w:w="100" w:type="dxa"/>
              <w:left w:w="100" w:type="dxa"/>
              <w:bottom w:w="100" w:type="dxa"/>
              <w:right w:w="100" w:type="dxa"/>
            </w:tcMar>
            <w:vAlign w:val="center"/>
          </w:tcPr>
          <w:p w14:paraId="0A488AC0" w14:textId="77777777" w:rsidR="00206853" w:rsidRPr="00697F10" w:rsidRDefault="00206853" w:rsidP="00E70BA7">
            <w:pPr>
              <w:pStyle w:val="Tablebullets"/>
              <w:numPr>
                <w:ilvl w:val="0"/>
                <w:numId w:val="0"/>
              </w:numPr>
              <w:rPr>
                <w:sz w:val="24"/>
                <w:szCs w:val="24"/>
                <w:lang w:eastAsia="en-GB"/>
              </w:rPr>
            </w:pPr>
            <w:r>
              <w:rPr>
                <w:sz w:val="24"/>
                <w:szCs w:val="24"/>
                <w:lang w:eastAsia="en-GB"/>
              </w:rPr>
              <w:t>HPCJC Director and HPCJC Operating Manager</w:t>
            </w:r>
          </w:p>
        </w:tc>
      </w:tr>
      <w:tr w:rsidR="00206853" w:rsidRPr="000D77C1" w14:paraId="7FFB8B2C" w14:textId="77777777" w:rsidTr="00EC4DF2">
        <w:tc>
          <w:tcPr>
            <w:tcW w:w="2540" w:type="pct"/>
          </w:tcPr>
          <w:p w14:paraId="364F24A0" w14:textId="77777777" w:rsidR="00206853" w:rsidRPr="000D77C1" w:rsidRDefault="00206853" w:rsidP="00E70BA7">
            <w:pPr>
              <w:pStyle w:val="Text11"/>
              <w:rPr>
                <w:rFonts w:eastAsia="ＭＳ 明朝" w:cs="Times New Roman"/>
                <w:b/>
                <w:sz w:val="24"/>
                <w:szCs w:val="24"/>
                <w:bdr w:val="nil"/>
                <w:lang w:val="es-ES" w:eastAsia="ja-JP"/>
              </w:rPr>
            </w:pPr>
            <w:r w:rsidRPr="000D77C1">
              <w:rPr>
                <w:rFonts w:eastAsia="ＭＳ 明朝" w:cs="Times New Roman"/>
                <w:b/>
                <w:bCs/>
                <w:sz w:val="24"/>
                <w:szCs w:val="24"/>
                <w:bdr w:val="nil"/>
                <w:lang w:eastAsia="ja-JP"/>
              </w:rPr>
              <w:t>主</w:t>
            </w:r>
            <w:r>
              <w:rPr>
                <w:rFonts w:eastAsia="ＭＳ 明朝" w:cs="Times New Roman" w:hint="eastAsia"/>
                <w:b/>
                <w:bCs/>
                <w:sz w:val="24"/>
                <w:szCs w:val="24"/>
                <w:bdr w:val="nil"/>
                <w:lang w:eastAsia="ja-JP"/>
              </w:rPr>
              <w:t>要</w:t>
            </w:r>
            <w:r w:rsidRPr="000D77C1">
              <w:rPr>
                <w:rFonts w:eastAsia="ＭＳ 明朝" w:cs="Times New Roman"/>
                <w:b/>
                <w:bCs/>
                <w:sz w:val="24"/>
                <w:szCs w:val="24"/>
                <w:bdr w:val="nil"/>
                <w:lang w:eastAsia="ja-JP"/>
              </w:rPr>
              <w:t>な</w:t>
            </w:r>
            <w:r>
              <w:rPr>
                <w:rFonts w:eastAsia="ＭＳ 明朝" w:cs="Times New Roman" w:hint="eastAsia"/>
                <w:b/>
                <w:bCs/>
                <w:sz w:val="24"/>
                <w:szCs w:val="24"/>
                <w:bdr w:val="nil"/>
                <w:lang w:eastAsia="ja-JP"/>
              </w:rPr>
              <w:t>職務内容</w:t>
            </w:r>
            <w:r w:rsidRPr="00514E31">
              <w:rPr>
                <w:rFonts w:eastAsia="ＭＳ 明朝" w:cs="Times New Roman"/>
                <w:bCs/>
                <w:sz w:val="24"/>
                <w:szCs w:val="24"/>
                <w:bdr w:val="nil"/>
                <w:lang w:eastAsia="ja-JP"/>
              </w:rPr>
              <w:t>（</w:t>
            </w:r>
            <w:r>
              <w:rPr>
                <w:rFonts w:eastAsia="ＭＳ 明朝" w:cs="Times New Roman" w:hint="eastAsia"/>
                <w:bCs/>
                <w:sz w:val="24"/>
                <w:szCs w:val="24"/>
                <w:bdr w:val="nil"/>
                <w:lang w:eastAsia="ja-JP"/>
              </w:rPr>
              <w:t>但しこれに限らない</w:t>
            </w:r>
            <w:r w:rsidRPr="00514E31">
              <w:rPr>
                <w:rFonts w:eastAsia="ＭＳ 明朝" w:cs="Times New Roman"/>
                <w:bCs/>
                <w:sz w:val="24"/>
                <w:szCs w:val="24"/>
                <w:bdr w:val="nil"/>
                <w:lang w:eastAsia="ja-JP"/>
              </w:rPr>
              <w:t>）</w:t>
            </w:r>
          </w:p>
        </w:tc>
        <w:tc>
          <w:tcPr>
            <w:tcW w:w="2460" w:type="pct"/>
            <w:tcMar>
              <w:top w:w="100" w:type="dxa"/>
              <w:left w:w="100" w:type="dxa"/>
              <w:bottom w:w="100" w:type="dxa"/>
              <w:right w:w="100" w:type="dxa"/>
            </w:tcMar>
            <w:vAlign w:val="center"/>
          </w:tcPr>
          <w:p w14:paraId="153CDB61" w14:textId="77777777" w:rsidR="00206853" w:rsidRPr="00514E31" w:rsidRDefault="00206853" w:rsidP="00E70BA7">
            <w:pPr>
              <w:pStyle w:val="Tablebullets"/>
              <w:numPr>
                <w:ilvl w:val="0"/>
                <w:numId w:val="0"/>
              </w:numPr>
              <w:tabs>
                <w:tab w:val="left" w:pos="720"/>
              </w:tabs>
              <w:ind w:left="357" w:hanging="357"/>
              <w:rPr>
                <w:bCs/>
                <w:sz w:val="24"/>
                <w:szCs w:val="24"/>
                <w:lang w:val="en-US" w:eastAsia="en-GB"/>
              </w:rPr>
            </w:pPr>
            <w:r w:rsidRPr="000D77C1">
              <w:rPr>
                <w:b/>
                <w:sz w:val="24"/>
                <w:szCs w:val="24"/>
                <w:lang w:val="en-US" w:eastAsia="en-GB"/>
              </w:rPr>
              <w:t xml:space="preserve">Main Responsibilities </w:t>
            </w:r>
            <w:r w:rsidRPr="00514E31">
              <w:rPr>
                <w:bCs/>
                <w:sz w:val="24"/>
                <w:szCs w:val="24"/>
                <w:lang w:val="en-US" w:eastAsia="en-GB"/>
              </w:rPr>
              <w:t>(include but are not</w:t>
            </w:r>
          </w:p>
          <w:p w14:paraId="5AB8D621" w14:textId="77777777" w:rsidR="00206853" w:rsidRPr="000D77C1" w:rsidRDefault="00206853" w:rsidP="00E70BA7">
            <w:pPr>
              <w:pStyle w:val="Tablebullets"/>
              <w:numPr>
                <w:ilvl w:val="0"/>
                <w:numId w:val="0"/>
              </w:numPr>
              <w:tabs>
                <w:tab w:val="left" w:pos="720"/>
              </w:tabs>
              <w:ind w:left="357" w:hanging="357"/>
              <w:rPr>
                <w:b/>
                <w:sz w:val="24"/>
                <w:szCs w:val="24"/>
                <w:lang w:val="en-US" w:eastAsia="en-GB"/>
              </w:rPr>
            </w:pPr>
            <w:r w:rsidRPr="00514E31">
              <w:rPr>
                <w:bCs/>
                <w:sz w:val="24"/>
                <w:szCs w:val="24"/>
                <w:lang w:val="en-US" w:eastAsia="en-GB"/>
              </w:rPr>
              <w:t xml:space="preserve"> limited to)</w:t>
            </w:r>
          </w:p>
        </w:tc>
      </w:tr>
      <w:tr w:rsidR="00206853" w:rsidRPr="00012963" w14:paraId="1EDE3078" w14:textId="77777777" w:rsidTr="00EC4DF2">
        <w:tc>
          <w:tcPr>
            <w:tcW w:w="2540" w:type="pct"/>
          </w:tcPr>
          <w:p w14:paraId="7017195B" w14:textId="77777777" w:rsidR="00206853" w:rsidRPr="00012963" w:rsidRDefault="00206853" w:rsidP="00206853">
            <w:pPr>
              <w:pStyle w:val="Text11"/>
              <w:numPr>
                <w:ilvl w:val="0"/>
                <w:numId w:val="10"/>
              </w:numPr>
              <w:rPr>
                <w:sz w:val="24"/>
                <w:szCs w:val="24"/>
                <w:lang w:eastAsia="ja-JP"/>
              </w:rPr>
            </w:pPr>
            <w:r w:rsidRPr="001339D7">
              <w:rPr>
                <w:sz w:val="24"/>
                <w:szCs w:val="24"/>
                <w:lang w:eastAsia="ja-JP"/>
              </w:rPr>
              <w:t>才能発掘プログラムを支援するため、資金調達およびスポンサーシップの可能性を調査・特定する。</w:t>
            </w:r>
          </w:p>
        </w:tc>
        <w:tc>
          <w:tcPr>
            <w:tcW w:w="2460" w:type="pct"/>
            <w:tcMar>
              <w:top w:w="100" w:type="dxa"/>
              <w:left w:w="100" w:type="dxa"/>
              <w:bottom w:w="100" w:type="dxa"/>
              <w:right w:w="100" w:type="dxa"/>
            </w:tcMar>
            <w:vAlign w:val="center"/>
          </w:tcPr>
          <w:p w14:paraId="4134BA5C" w14:textId="77777777" w:rsidR="00206853" w:rsidRPr="00012963" w:rsidRDefault="00206853" w:rsidP="00206853">
            <w:pPr>
              <w:pStyle w:val="Text11"/>
              <w:numPr>
                <w:ilvl w:val="0"/>
                <w:numId w:val="10"/>
              </w:numPr>
              <w:rPr>
                <w:sz w:val="24"/>
                <w:szCs w:val="24"/>
                <w:lang w:eastAsia="ja-JP"/>
              </w:rPr>
            </w:pPr>
            <w:r w:rsidRPr="00012963">
              <w:rPr>
                <w:sz w:val="24"/>
                <w:szCs w:val="24"/>
                <w:lang w:eastAsia="ja-JP"/>
              </w:rPr>
              <w:t>Research and identify potential funding and sponsorship opportunities to support talent pathway programs.</w:t>
            </w:r>
          </w:p>
        </w:tc>
      </w:tr>
      <w:tr w:rsidR="00206853" w:rsidRPr="00D65ABC" w14:paraId="414590EF" w14:textId="77777777" w:rsidTr="00EC4DF2">
        <w:tc>
          <w:tcPr>
            <w:tcW w:w="2540" w:type="pct"/>
          </w:tcPr>
          <w:p w14:paraId="4CF6254A" w14:textId="77777777" w:rsidR="00206853" w:rsidRPr="00012963" w:rsidRDefault="00206853" w:rsidP="00206853">
            <w:pPr>
              <w:pStyle w:val="Text11"/>
              <w:numPr>
                <w:ilvl w:val="0"/>
                <w:numId w:val="10"/>
              </w:numPr>
              <w:rPr>
                <w:sz w:val="24"/>
                <w:szCs w:val="24"/>
                <w:lang w:eastAsia="ja-JP"/>
              </w:rPr>
            </w:pPr>
            <w:r w:rsidRPr="00CC78E6">
              <w:rPr>
                <w:sz w:val="24"/>
                <w:szCs w:val="24"/>
                <w:lang w:eastAsia="ja-JP"/>
              </w:rPr>
              <w:t>資金申請書やスポンサー提案書の作成、提出、管理を支援する。</w:t>
            </w:r>
          </w:p>
        </w:tc>
        <w:tc>
          <w:tcPr>
            <w:tcW w:w="2460" w:type="pct"/>
            <w:tcMar>
              <w:top w:w="100" w:type="dxa"/>
              <w:left w:w="100" w:type="dxa"/>
              <w:bottom w:w="100" w:type="dxa"/>
              <w:right w:w="100" w:type="dxa"/>
            </w:tcMar>
            <w:vAlign w:val="center"/>
          </w:tcPr>
          <w:p w14:paraId="1A015C7B" w14:textId="77777777" w:rsidR="00206853" w:rsidRPr="00012963" w:rsidRDefault="00206853" w:rsidP="00206853">
            <w:pPr>
              <w:pStyle w:val="Text11"/>
              <w:numPr>
                <w:ilvl w:val="0"/>
                <w:numId w:val="10"/>
              </w:numPr>
              <w:rPr>
                <w:sz w:val="24"/>
                <w:szCs w:val="24"/>
                <w:lang w:eastAsia="ja-JP"/>
              </w:rPr>
            </w:pPr>
            <w:r w:rsidRPr="00D65ABC">
              <w:rPr>
                <w:sz w:val="24"/>
                <w:szCs w:val="24"/>
                <w:lang w:eastAsia="ja-JP"/>
              </w:rPr>
              <w:t xml:space="preserve">Assist in preparing, submitting, and managing </w:t>
            </w:r>
            <w:r>
              <w:rPr>
                <w:sz w:val="24"/>
                <w:szCs w:val="24"/>
                <w:lang w:eastAsia="ja-JP"/>
              </w:rPr>
              <w:t>funding</w:t>
            </w:r>
            <w:r w:rsidRPr="00D65ABC">
              <w:rPr>
                <w:sz w:val="24"/>
                <w:szCs w:val="24"/>
                <w:lang w:eastAsia="ja-JP"/>
              </w:rPr>
              <w:t xml:space="preserve"> applications and sponsorship proposals.</w:t>
            </w:r>
          </w:p>
        </w:tc>
      </w:tr>
      <w:tr w:rsidR="00206853" w:rsidRPr="00D65ABC" w14:paraId="056BA1E8" w14:textId="77777777" w:rsidTr="00EC4DF2">
        <w:tc>
          <w:tcPr>
            <w:tcW w:w="2540" w:type="pct"/>
          </w:tcPr>
          <w:p w14:paraId="24D5E7C9" w14:textId="77777777" w:rsidR="00206853" w:rsidRPr="00012963" w:rsidRDefault="00206853" w:rsidP="00206853">
            <w:pPr>
              <w:pStyle w:val="Text11"/>
              <w:numPr>
                <w:ilvl w:val="0"/>
                <w:numId w:val="10"/>
              </w:numPr>
              <w:rPr>
                <w:sz w:val="24"/>
                <w:szCs w:val="24"/>
                <w:lang w:eastAsia="ja-JP"/>
              </w:rPr>
            </w:pPr>
            <w:r w:rsidRPr="00CC78E6">
              <w:rPr>
                <w:sz w:val="24"/>
                <w:szCs w:val="24"/>
                <w:lang w:eastAsia="ja-JP"/>
              </w:rPr>
              <w:t>資金要件の遵守を確保し、関係者へ定期的な報告を行う。</w:t>
            </w:r>
          </w:p>
        </w:tc>
        <w:tc>
          <w:tcPr>
            <w:tcW w:w="2460" w:type="pct"/>
            <w:tcMar>
              <w:top w:w="100" w:type="dxa"/>
              <w:left w:w="100" w:type="dxa"/>
              <w:bottom w:w="100" w:type="dxa"/>
              <w:right w:w="100" w:type="dxa"/>
            </w:tcMar>
            <w:vAlign w:val="center"/>
          </w:tcPr>
          <w:p w14:paraId="3D29BE05" w14:textId="77777777" w:rsidR="00206853" w:rsidRPr="00D65ABC" w:rsidRDefault="00206853" w:rsidP="00206853">
            <w:pPr>
              <w:pStyle w:val="Text11"/>
              <w:numPr>
                <w:ilvl w:val="0"/>
                <w:numId w:val="10"/>
              </w:numPr>
              <w:rPr>
                <w:sz w:val="24"/>
                <w:szCs w:val="24"/>
                <w:lang w:eastAsia="ja-JP"/>
              </w:rPr>
            </w:pPr>
            <w:r w:rsidRPr="00474544">
              <w:rPr>
                <w:sz w:val="24"/>
                <w:szCs w:val="24"/>
                <w:lang w:eastAsia="ja-JP"/>
              </w:rPr>
              <w:t>Ensure compliance with funding requirements and provide regular updates to stakeholders.</w:t>
            </w:r>
          </w:p>
        </w:tc>
      </w:tr>
      <w:tr w:rsidR="00206853" w:rsidRPr="00D65ABC" w14:paraId="606BFFF6" w14:textId="77777777" w:rsidTr="00EC4DF2">
        <w:tc>
          <w:tcPr>
            <w:tcW w:w="2540" w:type="pct"/>
          </w:tcPr>
          <w:p w14:paraId="0D2EFDD4" w14:textId="77777777" w:rsidR="00206853" w:rsidRPr="00012963" w:rsidRDefault="00206853" w:rsidP="00206853">
            <w:pPr>
              <w:pStyle w:val="Text11"/>
              <w:numPr>
                <w:ilvl w:val="0"/>
                <w:numId w:val="10"/>
              </w:numPr>
              <w:rPr>
                <w:sz w:val="24"/>
                <w:szCs w:val="24"/>
                <w:lang w:eastAsia="ja-JP"/>
              </w:rPr>
            </w:pPr>
            <w:r w:rsidRPr="00CC78E6">
              <w:rPr>
                <w:sz w:val="24"/>
                <w:szCs w:val="24"/>
                <w:lang w:eastAsia="ja-JP"/>
              </w:rPr>
              <w:t>才能発掘プログラムの予算およびリソース管理をサポートする。</w:t>
            </w:r>
          </w:p>
        </w:tc>
        <w:tc>
          <w:tcPr>
            <w:tcW w:w="2460" w:type="pct"/>
            <w:tcMar>
              <w:top w:w="100" w:type="dxa"/>
              <w:left w:w="100" w:type="dxa"/>
              <w:bottom w:w="100" w:type="dxa"/>
              <w:right w:w="100" w:type="dxa"/>
            </w:tcMar>
            <w:vAlign w:val="center"/>
          </w:tcPr>
          <w:p w14:paraId="5ECC5880" w14:textId="77777777" w:rsidR="00206853" w:rsidRPr="00474544" w:rsidRDefault="00206853" w:rsidP="00206853">
            <w:pPr>
              <w:pStyle w:val="Text11"/>
              <w:numPr>
                <w:ilvl w:val="0"/>
                <w:numId w:val="10"/>
              </w:numPr>
              <w:rPr>
                <w:sz w:val="24"/>
                <w:szCs w:val="24"/>
                <w:lang w:eastAsia="ja-JP"/>
              </w:rPr>
            </w:pPr>
            <w:r w:rsidRPr="00542C3C">
              <w:rPr>
                <w:sz w:val="24"/>
                <w:szCs w:val="24"/>
                <w:lang w:eastAsia="ja-JP"/>
              </w:rPr>
              <w:t>Support budget and resource management for talent pathway initiative</w:t>
            </w:r>
            <w:r>
              <w:rPr>
                <w:sz w:val="24"/>
                <w:szCs w:val="24"/>
                <w:lang w:eastAsia="ja-JP"/>
              </w:rPr>
              <w:t>s.</w:t>
            </w:r>
          </w:p>
        </w:tc>
      </w:tr>
      <w:tr w:rsidR="00206853" w:rsidRPr="000D77C1" w14:paraId="63C4A449" w14:textId="77777777" w:rsidTr="00EC4DF2">
        <w:tc>
          <w:tcPr>
            <w:tcW w:w="2540" w:type="pct"/>
          </w:tcPr>
          <w:p w14:paraId="2A477BED" w14:textId="77777777" w:rsidR="00206853" w:rsidRPr="000D77C1" w:rsidRDefault="00206853" w:rsidP="00206853">
            <w:pPr>
              <w:pStyle w:val="Text11"/>
              <w:numPr>
                <w:ilvl w:val="0"/>
                <w:numId w:val="10"/>
              </w:numPr>
              <w:rPr>
                <w:sz w:val="24"/>
                <w:szCs w:val="24"/>
                <w:lang w:eastAsia="ja-JP"/>
              </w:rPr>
            </w:pPr>
            <w:r w:rsidRPr="000A2909">
              <w:rPr>
                <w:sz w:val="24"/>
                <w:szCs w:val="24"/>
                <w:lang w:eastAsia="ja-JP"/>
              </w:rPr>
              <w:t>国内および地域レベルで新たな自転車競技の才能を発掘するための戦略を策定・実施する。</w:t>
            </w:r>
          </w:p>
        </w:tc>
        <w:tc>
          <w:tcPr>
            <w:tcW w:w="2460" w:type="pct"/>
            <w:tcMar>
              <w:top w:w="100" w:type="dxa"/>
              <w:left w:w="100" w:type="dxa"/>
              <w:bottom w:w="100" w:type="dxa"/>
              <w:right w:w="100" w:type="dxa"/>
            </w:tcMar>
          </w:tcPr>
          <w:p w14:paraId="1369FABB" w14:textId="77777777" w:rsidR="00206853" w:rsidRPr="00C75D6D" w:rsidRDefault="00206853" w:rsidP="00206853">
            <w:pPr>
              <w:pStyle w:val="Tablebullets"/>
              <w:tabs>
                <w:tab w:val="clear" w:pos="1437"/>
              </w:tabs>
              <w:ind w:left="780"/>
              <w:rPr>
                <w:sz w:val="24"/>
                <w:szCs w:val="24"/>
                <w:lang w:val="en-US" w:eastAsia="en-GB"/>
              </w:rPr>
            </w:pPr>
            <w:r w:rsidRPr="00C75D6D">
              <w:rPr>
                <w:sz w:val="24"/>
                <w:szCs w:val="24"/>
                <w:lang w:val="en-US" w:eastAsia="en-GB"/>
              </w:rPr>
              <w:t>Develop and implement strategies to identify emerging cycling talent nationally and regionally.</w:t>
            </w:r>
          </w:p>
        </w:tc>
      </w:tr>
      <w:tr w:rsidR="00206853" w:rsidRPr="000D77C1" w14:paraId="7070FFF7" w14:textId="77777777" w:rsidTr="00EC4DF2">
        <w:tc>
          <w:tcPr>
            <w:tcW w:w="2540" w:type="pct"/>
          </w:tcPr>
          <w:p w14:paraId="09DF61E2" w14:textId="77777777" w:rsidR="00206853" w:rsidRPr="000D77C1" w:rsidRDefault="00206853" w:rsidP="00206853">
            <w:pPr>
              <w:pStyle w:val="Text11"/>
              <w:numPr>
                <w:ilvl w:val="0"/>
                <w:numId w:val="10"/>
              </w:numPr>
              <w:rPr>
                <w:sz w:val="24"/>
                <w:szCs w:val="24"/>
                <w:lang w:eastAsia="ja-JP"/>
              </w:rPr>
            </w:pPr>
            <w:r w:rsidRPr="000A2909">
              <w:rPr>
                <w:sz w:val="24"/>
                <w:szCs w:val="24"/>
                <w:lang w:eastAsia="ja-JP"/>
              </w:rPr>
              <w:t>才能スカウト、コーチ、地域の自転車競技団体とのネットワークを構</w:t>
            </w:r>
            <w:r w:rsidRPr="000A2909">
              <w:rPr>
                <w:sz w:val="24"/>
                <w:szCs w:val="24"/>
                <w:lang w:eastAsia="ja-JP"/>
              </w:rPr>
              <w:lastRenderedPageBreak/>
              <w:t>築・維持し、包括的な才能育成パイプラインを確立する。</w:t>
            </w:r>
          </w:p>
        </w:tc>
        <w:tc>
          <w:tcPr>
            <w:tcW w:w="2460" w:type="pct"/>
            <w:tcMar>
              <w:top w:w="100" w:type="dxa"/>
              <w:left w:w="100" w:type="dxa"/>
              <w:bottom w:w="100" w:type="dxa"/>
              <w:right w:w="100" w:type="dxa"/>
            </w:tcMar>
          </w:tcPr>
          <w:p w14:paraId="59BADB04" w14:textId="77777777" w:rsidR="00206853" w:rsidRPr="0060179F" w:rsidRDefault="00206853" w:rsidP="00206853">
            <w:pPr>
              <w:pStyle w:val="Tablebullets"/>
              <w:tabs>
                <w:tab w:val="clear" w:pos="1437"/>
              </w:tabs>
              <w:ind w:left="780"/>
              <w:rPr>
                <w:sz w:val="24"/>
                <w:szCs w:val="24"/>
                <w:lang w:val="en-US" w:eastAsia="en-GB"/>
              </w:rPr>
            </w:pPr>
            <w:r w:rsidRPr="00A26514">
              <w:rPr>
                <w:sz w:val="24"/>
                <w:szCs w:val="24"/>
                <w:lang w:val="en-US" w:eastAsia="en-GB"/>
              </w:rPr>
              <w:lastRenderedPageBreak/>
              <w:t xml:space="preserve">Build and maintain a network of talent scouts, coaches, and regional cycling </w:t>
            </w:r>
            <w:r w:rsidRPr="00A26514">
              <w:rPr>
                <w:sz w:val="24"/>
                <w:szCs w:val="24"/>
                <w:lang w:val="en-US" w:eastAsia="en-GB"/>
              </w:rPr>
              <w:lastRenderedPageBreak/>
              <w:t>organizations to ensure a comprehensive talent pipeline</w:t>
            </w:r>
            <w:r>
              <w:rPr>
                <w:sz w:val="24"/>
                <w:szCs w:val="24"/>
                <w:lang w:val="en-US" w:eastAsia="en-GB"/>
              </w:rPr>
              <w:t>.</w:t>
            </w:r>
          </w:p>
        </w:tc>
      </w:tr>
      <w:tr w:rsidR="00206853" w:rsidRPr="006144ED" w14:paraId="53C308A6" w14:textId="77777777" w:rsidTr="00EC4DF2">
        <w:tc>
          <w:tcPr>
            <w:tcW w:w="2540" w:type="pct"/>
          </w:tcPr>
          <w:p w14:paraId="3A18ACED" w14:textId="77777777" w:rsidR="00206853" w:rsidRPr="006144ED" w:rsidRDefault="00206853" w:rsidP="00206853">
            <w:pPr>
              <w:pStyle w:val="Text11"/>
              <w:numPr>
                <w:ilvl w:val="0"/>
                <w:numId w:val="10"/>
              </w:numPr>
              <w:rPr>
                <w:sz w:val="24"/>
                <w:szCs w:val="24"/>
                <w:lang w:eastAsia="ja-JP"/>
              </w:rPr>
            </w:pPr>
            <w:r w:rsidRPr="006144ED">
              <w:rPr>
                <w:sz w:val="24"/>
                <w:szCs w:val="24"/>
                <w:lang w:eastAsia="ja-JP"/>
              </w:rPr>
              <w:lastRenderedPageBreak/>
              <w:t>才能あるアスリートの発掘と育成を目的とした地域プロジェクトを調整し、スカウト、コーチ、地域組織のネットワークを強化して才能発掘を促進する。</w:t>
            </w:r>
          </w:p>
        </w:tc>
        <w:tc>
          <w:tcPr>
            <w:tcW w:w="2460" w:type="pct"/>
            <w:tcMar>
              <w:top w:w="100" w:type="dxa"/>
              <w:left w:w="100" w:type="dxa"/>
              <w:bottom w:w="100" w:type="dxa"/>
              <w:right w:w="100" w:type="dxa"/>
            </w:tcMar>
          </w:tcPr>
          <w:p w14:paraId="5FAEE639" w14:textId="77777777" w:rsidR="00206853" w:rsidRPr="006144ED" w:rsidRDefault="00206853" w:rsidP="00206853">
            <w:pPr>
              <w:pStyle w:val="Tablebullets"/>
              <w:tabs>
                <w:tab w:val="clear" w:pos="1437"/>
              </w:tabs>
              <w:ind w:left="780"/>
              <w:rPr>
                <w:sz w:val="24"/>
                <w:szCs w:val="24"/>
                <w:lang w:val="en-US" w:eastAsia="en-GB"/>
              </w:rPr>
            </w:pPr>
            <w:r w:rsidRPr="006144ED">
              <w:rPr>
                <w:sz w:val="24"/>
                <w:szCs w:val="24"/>
                <w:lang w:val="en-US" w:eastAsia="en-GB"/>
              </w:rPr>
              <w:t>Promote and coordinate local projects to identify and develop talented athletes while strengthening the scout, coach, and regional organization network for talent discovery.</w:t>
            </w:r>
          </w:p>
        </w:tc>
      </w:tr>
      <w:tr w:rsidR="00206853" w:rsidRPr="000D77C1" w14:paraId="0CCDC427" w14:textId="77777777" w:rsidTr="00EC4DF2">
        <w:tc>
          <w:tcPr>
            <w:tcW w:w="2540" w:type="pct"/>
          </w:tcPr>
          <w:p w14:paraId="7C2FB060" w14:textId="77777777" w:rsidR="00206853" w:rsidRPr="000D77C1" w:rsidRDefault="00206853" w:rsidP="00206853">
            <w:pPr>
              <w:pStyle w:val="Text11"/>
              <w:numPr>
                <w:ilvl w:val="0"/>
                <w:numId w:val="10"/>
              </w:numPr>
              <w:rPr>
                <w:sz w:val="24"/>
                <w:szCs w:val="24"/>
                <w:lang w:eastAsia="ja-JP"/>
              </w:rPr>
            </w:pPr>
            <w:r w:rsidRPr="000A2909">
              <w:rPr>
                <w:sz w:val="24"/>
                <w:szCs w:val="24"/>
                <w:lang w:eastAsia="ja-JP"/>
              </w:rPr>
              <w:t>アスリートのプロフィールを管理し、パフォーマンス指標の評価を支援することで、高い潜在能力を持つ候補者を特定する。</w:t>
            </w:r>
          </w:p>
        </w:tc>
        <w:tc>
          <w:tcPr>
            <w:tcW w:w="2460" w:type="pct"/>
            <w:tcMar>
              <w:top w:w="100" w:type="dxa"/>
              <w:left w:w="100" w:type="dxa"/>
              <w:bottom w:w="100" w:type="dxa"/>
              <w:right w:w="100" w:type="dxa"/>
            </w:tcMar>
          </w:tcPr>
          <w:p w14:paraId="4C8E5E8A" w14:textId="77777777" w:rsidR="00206853" w:rsidRPr="00C75D6D" w:rsidRDefault="00206853" w:rsidP="00206853">
            <w:pPr>
              <w:pStyle w:val="Tablebullets"/>
              <w:tabs>
                <w:tab w:val="clear" w:pos="1437"/>
              </w:tabs>
              <w:ind w:left="780"/>
              <w:rPr>
                <w:sz w:val="24"/>
                <w:szCs w:val="24"/>
                <w:lang w:val="en-US" w:eastAsia="en-GB"/>
              </w:rPr>
            </w:pPr>
            <w:r w:rsidRPr="00B144D0">
              <w:rPr>
                <w:sz w:val="24"/>
                <w:szCs w:val="24"/>
                <w:lang w:val="en-US" w:eastAsia="en-GB"/>
              </w:rPr>
              <w:t>Maintain athlete profiles and assist in the evaluation of performance metrics to identify high-potential candidates.</w:t>
            </w:r>
          </w:p>
        </w:tc>
      </w:tr>
      <w:tr w:rsidR="00206853" w:rsidRPr="000D77C1" w14:paraId="2693E57C" w14:textId="77777777" w:rsidTr="00EC4DF2">
        <w:tc>
          <w:tcPr>
            <w:tcW w:w="2540" w:type="pct"/>
          </w:tcPr>
          <w:p w14:paraId="4CEAD4D9" w14:textId="77777777" w:rsidR="00206853" w:rsidRPr="000D77C1" w:rsidRDefault="00206853" w:rsidP="00206853">
            <w:pPr>
              <w:pStyle w:val="Text11"/>
              <w:numPr>
                <w:ilvl w:val="0"/>
                <w:numId w:val="10"/>
              </w:numPr>
              <w:rPr>
                <w:sz w:val="24"/>
                <w:szCs w:val="24"/>
                <w:lang w:eastAsia="ja-JP"/>
              </w:rPr>
            </w:pPr>
            <w:r w:rsidRPr="000A2909">
              <w:rPr>
                <w:sz w:val="24"/>
                <w:szCs w:val="24"/>
                <w:lang w:eastAsia="ja-JP"/>
              </w:rPr>
              <w:t>定期的な評価とレビューを通じてアスリートの進捗を監視・報告し、コーチがジュニアまたはアカデミープログラムへの推薦を行えるよう支援する。</w:t>
            </w:r>
          </w:p>
        </w:tc>
        <w:tc>
          <w:tcPr>
            <w:tcW w:w="2460" w:type="pct"/>
            <w:tcMar>
              <w:top w:w="100" w:type="dxa"/>
              <w:left w:w="100" w:type="dxa"/>
              <w:bottom w:w="100" w:type="dxa"/>
              <w:right w:w="100" w:type="dxa"/>
            </w:tcMar>
          </w:tcPr>
          <w:p w14:paraId="67F46A03" w14:textId="77777777" w:rsidR="00206853" w:rsidRPr="000D77C1" w:rsidRDefault="00206853" w:rsidP="00206853">
            <w:pPr>
              <w:pStyle w:val="Tablebullets"/>
              <w:tabs>
                <w:tab w:val="clear" w:pos="1437"/>
              </w:tabs>
              <w:ind w:left="780"/>
              <w:rPr>
                <w:sz w:val="24"/>
                <w:szCs w:val="24"/>
                <w:lang w:val="en-US" w:eastAsia="en-GB"/>
              </w:rPr>
            </w:pPr>
            <w:r w:rsidRPr="00071315">
              <w:rPr>
                <w:sz w:val="24"/>
                <w:szCs w:val="24"/>
                <w:lang w:val="en-US" w:eastAsia="en-GB"/>
              </w:rPr>
              <w:t>Monitor and report on athlete progress through regular assessments and reviews</w:t>
            </w:r>
            <w:r>
              <w:rPr>
                <w:sz w:val="24"/>
                <w:szCs w:val="24"/>
                <w:lang w:val="en-US" w:eastAsia="en-GB"/>
              </w:rPr>
              <w:t xml:space="preserve"> for coaches to nominate athletes into the Junior or Academy programs.</w:t>
            </w:r>
          </w:p>
        </w:tc>
      </w:tr>
      <w:tr w:rsidR="00206853" w:rsidRPr="000D77C1" w14:paraId="279E8348" w14:textId="77777777" w:rsidTr="00EC4DF2">
        <w:tc>
          <w:tcPr>
            <w:tcW w:w="2540" w:type="pct"/>
          </w:tcPr>
          <w:p w14:paraId="12D78B35" w14:textId="77777777" w:rsidR="00206853" w:rsidRPr="000D77C1" w:rsidRDefault="00206853" w:rsidP="00206853">
            <w:pPr>
              <w:pStyle w:val="Text11"/>
              <w:numPr>
                <w:ilvl w:val="0"/>
                <w:numId w:val="10"/>
              </w:numPr>
              <w:rPr>
                <w:sz w:val="24"/>
                <w:szCs w:val="24"/>
                <w:lang w:eastAsia="ja-JP"/>
              </w:rPr>
            </w:pPr>
            <w:r w:rsidRPr="00031386">
              <w:rPr>
                <w:sz w:val="24"/>
                <w:szCs w:val="24"/>
                <w:lang w:eastAsia="ja-JP"/>
              </w:rPr>
              <w:t>草の根レベルや地域プログラムからジュニアおよびアカデミープログラムへの円滑な移行を促進する。</w:t>
            </w:r>
          </w:p>
        </w:tc>
        <w:tc>
          <w:tcPr>
            <w:tcW w:w="2460" w:type="pct"/>
            <w:tcMar>
              <w:top w:w="100" w:type="dxa"/>
              <w:left w:w="100" w:type="dxa"/>
              <w:bottom w:w="100" w:type="dxa"/>
              <w:right w:w="100" w:type="dxa"/>
            </w:tcMar>
          </w:tcPr>
          <w:p w14:paraId="72043CD4" w14:textId="77777777" w:rsidR="00206853" w:rsidRPr="006837B0" w:rsidDel="00A8335C" w:rsidRDefault="00206853" w:rsidP="00206853">
            <w:pPr>
              <w:pStyle w:val="Tablebullets"/>
              <w:tabs>
                <w:tab w:val="clear" w:pos="1437"/>
              </w:tabs>
              <w:ind w:left="780"/>
              <w:rPr>
                <w:sz w:val="24"/>
                <w:szCs w:val="24"/>
                <w:lang w:val="en-US" w:eastAsia="en-GB"/>
              </w:rPr>
            </w:pPr>
            <w:r w:rsidRPr="006837B0">
              <w:rPr>
                <w:sz w:val="24"/>
                <w:szCs w:val="24"/>
                <w:lang w:val="en-US" w:eastAsia="en-GB"/>
              </w:rPr>
              <w:t xml:space="preserve">Facilitate the smooth transition of athletes from grassroots or regional programs into the </w:t>
            </w:r>
            <w:r>
              <w:rPr>
                <w:sz w:val="24"/>
                <w:szCs w:val="24"/>
                <w:lang w:val="en-US" w:eastAsia="en-GB"/>
              </w:rPr>
              <w:t>Junior and A</w:t>
            </w:r>
            <w:r w:rsidRPr="006837B0">
              <w:rPr>
                <w:sz w:val="24"/>
                <w:szCs w:val="24"/>
                <w:lang w:val="en-US" w:eastAsia="en-GB"/>
              </w:rPr>
              <w:t>cademy</w:t>
            </w:r>
            <w:r>
              <w:rPr>
                <w:sz w:val="24"/>
                <w:szCs w:val="24"/>
                <w:lang w:val="en-US" w:eastAsia="en-GB"/>
              </w:rPr>
              <w:t xml:space="preserve"> programs</w:t>
            </w:r>
            <w:r w:rsidRPr="006837B0">
              <w:rPr>
                <w:sz w:val="24"/>
                <w:szCs w:val="24"/>
                <w:lang w:val="en-US" w:eastAsia="en-GB"/>
              </w:rPr>
              <w:t>.</w:t>
            </w:r>
          </w:p>
        </w:tc>
      </w:tr>
      <w:tr w:rsidR="00206853" w:rsidRPr="000D77C1" w14:paraId="57B5F5DE" w14:textId="77777777" w:rsidTr="00EC4DF2">
        <w:tc>
          <w:tcPr>
            <w:tcW w:w="2540" w:type="pct"/>
          </w:tcPr>
          <w:p w14:paraId="071F3B26" w14:textId="77777777" w:rsidR="00206853" w:rsidRPr="000D77C1" w:rsidRDefault="00206853" w:rsidP="00206853">
            <w:pPr>
              <w:pStyle w:val="Text11"/>
              <w:numPr>
                <w:ilvl w:val="0"/>
                <w:numId w:val="10"/>
              </w:numPr>
              <w:rPr>
                <w:sz w:val="24"/>
                <w:szCs w:val="24"/>
                <w:lang w:eastAsia="ja-JP"/>
              </w:rPr>
            </w:pPr>
            <w:r w:rsidRPr="00031386">
              <w:rPr>
                <w:sz w:val="24"/>
                <w:szCs w:val="24"/>
                <w:lang w:eastAsia="ja-JP"/>
              </w:rPr>
              <w:t>アスリートやその家族の窓口として、移行期間中のガイダンスおよびサポートを提供する。</w:t>
            </w:r>
          </w:p>
        </w:tc>
        <w:tc>
          <w:tcPr>
            <w:tcW w:w="2460" w:type="pct"/>
            <w:tcMar>
              <w:top w:w="100" w:type="dxa"/>
              <w:left w:w="100" w:type="dxa"/>
              <w:bottom w:w="100" w:type="dxa"/>
              <w:right w:w="100" w:type="dxa"/>
            </w:tcMar>
          </w:tcPr>
          <w:p w14:paraId="542CDA0D" w14:textId="77777777" w:rsidR="00206853" w:rsidRPr="000D77C1" w:rsidRDefault="00206853" w:rsidP="00206853">
            <w:pPr>
              <w:pStyle w:val="Tablebullets"/>
              <w:tabs>
                <w:tab w:val="clear" w:pos="1437"/>
              </w:tabs>
              <w:ind w:left="780"/>
              <w:rPr>
                <w:sz w:val="24"/>
                <w:szCs w:val="24"/>
                <w:lang w:val="en-US" w:eastAsia="en-GB"/>
              </w:rPr>
            </w:pPr>
            <w:r w:rsidRPr="00725B7A">
              <w:rPr>
                <w:sz w:val="24"/>
                <w:szCs w:val="24"/>
                <w:lang w:val="en-US" w:eastAsia="en-GB"/>
              </w:rPr>
              <w:t>Act as a point of contact for athletes and their families, offering guidance and support during transitional periods.</w:t>
            </w:r>
          </w:p>
        </w:tc>
      </w:tr>
      <w:tr w:rsidR="00206853" w:rsidRPr="000D77C1" w14:paraId="4DB75CF7" w14:textId="77777777" w:rsidTr="00EC4DF2">
        <w:tc>
          <w:tcPr>
            <w:tcW w:w="2540" w:type="pct"/>
          </w:tcPr>
          <w:p w14:paraId="7AA63AFC" w14:textId="77777777" w:rsidR="00206853" w:rsidRPr="000D77C1" w:rsidRDefault="00206853" w:rsidP="00206853">
            <w:pPr>
              <w:pStyle w:val="Text11"/>
              <w:numPr>
                <w:ilvl w:val="0"/>
                <w:numId w:val="10"/>
              </w:numPr>
              <w:rPr>
                <w:sz w:val="24"/>
                <w:szCs w:val="24"/>
                <w:lang w:eastAsia="ja-JP"/>
              </w:rPr>
            </w:pPr>
            <w:r w:rsidRPr="00031386">
              <w:rPr>
                <w:sz w:val="24"/>
                <w:szCs w:val="24"/>
                <w:lang w:eastAsia="ja-JP"/>
              </w:rPr>
              <w:t>草の根プログラムとアカデミートレーニングの方法論の整合性を確保する。</w:t>
            </w:r>
          </w:p>
        </w:tc>
        <w:tc>
          <w:tcPr>
            <w:tcW w:w="2460" w:type="pct"/>
            <w:tcMar>
              <w:top w:w="100" w:type="dxa"/>
              <w:left w:w="100" w:type="dxa"/>
              <w:bottom w:w="100" w:type="dxa"/>
              <w:right w:w="100" w:type="dxa"/>
            </w:tcMar>
          </w:tcPr>
          <w:p w14:paraId="5631C09E" w14:textId="77777777" w:rsidR="00206853" w:rsidRPr="000D77C1" w:rsidRDefault="00206853" w:rsidP="00206853">
            <w:pPr>
              <w:pStyle w:val="Tablebullets"/>
              <w:tabs>
                <w:tab w:val="clear" w:pos="1437"/>
              </w:tabs>
              <w:ind w:left="780"/>
              <w:rPr>
                <w:sz w:val="24"/>
                <w:szCs w:val="24"/>
                <w:lang w:val="en-US" w:eastAsia="en-GB"/>
              </w:rPr>
            </w:pPr>
            <w:r w:rsidRPr="00E968AB">
              <w:rPr>
                <w:sz w:val="24"/>
                <w:szCs w:val="24"/>
                <w:lang w:val="en-US" w:eastAsia="en-GB"/>
              </w:rPr>
              <w:t xml:space="preserve">Ensure alignment between grassroots programs and </w:t>
            </w:r>
            <w:r>
              <w:rPr>
                <w:sz w:val="24"/>
                <w:szCs w:val="24"/>
                <w:lang w:val="en-US" w:eastAsia="en-GB"/>
              </w:rPr>
              <w:t>A</w:t>
            </w:r>
            <w:r w:rsidRPr="00E968AB">
              <w:rPr>
                <w:sz w:val="24"/>
                <w:szCs w:val="24"/>
                <w:lang w:val="en-US" w:eastAsia="en-GB"/>
              </w:rPr>
              <w:t>cademy training methodologies.</w:t>
            </w:r>
          </w:p>
        </w:tc>
      </w:tr>
      <w:tr w:rsidR="00206853" w:rsidRPr="000D77C1" w14:paraId="5A232298" w14:textId="77777777" w:rsidTr="00EC4DF2">
        <w:tc>
          <w:tcPr>
            <w:tcW w:w="2540" w:type="pct"/>
          </w:tcPr>
          <w:p w14:paraId="0E765B55" w14:textId="77777777" w:rsidR="00206853" w:rsidRPr="000D77C1" w:rsidRDefault="00206853" w:rsidP="00206853">
            <w:pPr>
              <w:pStyle w:val="Text11"/>
              <w:numPr>
                <w:ilvl w:val="0"/>
                <w:numId w:val="10"/>
              </w:numPr>
              <w:rPr>
                <w:sz w:val="24"/>
                <w:szCs w:val="24"/>
                <w:lang w:eastAsia="ja-JP"/>
              </w:rPr>
            </w:pPr>
            <w:r w:rsidRPr="00671788">
              <w:rPr>
                <w:sz w:val="24"/>
                <w:szCs w:val="24"/>
                <w:lang w:eastAsia="ja-JP"/>
              </w:rPr>
              <w:t>ジュニアコーチを補佐し、ジュニアキャンプの調整および実施を支援し、国際大会に向けたナショナルチームの選手を選出・準備する。</w:t>
            </w:r>
          </w:p>
        </w:tc>
        <w:tc>
          <w:tcPr>
            <w:tcW w:w="2460" w:type="pct"/>
            <w:tcMar>
              <w:top w:w="100" w:type="dxa"/>
              <w:left w:w="100" w:type="dxa"/>
              <w:bottom w:w="100" w:type="dxa"/>
              <w:right w:w="100" w:type="dxa"/>
            </w:tcMar>
          </w:tcPr>
          <w:p w14:paraId="6D9A790F" w14:textId="77777777" w:rsidR="00206853" w:rsidRPr="00E968AB" w:rsidRDefault="00206853" w:rsidP="00206853">
            <w:pPr>
              <w:pStyle w:val="Tablebullets"/>
              <w:tabs>
                <w:tab w:val="clear" w:pos="1437"/>
              </w:tabs>
              <w:ind w:left="780"/>
              <w:rPr>
                <w:sz w:val="24"/>
                <w:szCs w:val="24"/>
                <w:lang w:val="en-US" w:eastAsia="en-GB"/>
              </w:rPr>
            </w:pPr>
            <w:r>
              <w:rPr>
                <w:sz w:val="24"/>
                <w:szCs w:val="24"/>
                <w:lang w:val="en-US" w:eastAsia="en-GB"/>
              </w:rPr>
              <w:t>Assist Junior Coach in the coordination and implementation of junior camps to nominate and prepare national team athletes towards international competitions.</w:t>
            </w:r>
          </w:p>
        </w:tc>
      </w:tr>
      <w:tr w:rsidR="00206853" w:rsidRPr="000D77C1" w14:paraId="155A0DC8" w14:textId="77777777" w:rsidTr="00EC4DF2">
        <w:tc>
          <w:tcPr>
            <w:tcW w:w="2540" w:type="pct"/>
          </w:tcPr>
          <w:p w14:paraId="10F2FBA9" w14:textId="77777777" w:rsidR="00206853" w:rsidRPr="000D77C1" w:rsidRDefault="00206853" w:rsidP="00E70BA7">
            <w:pPr>
              <w:pStyle w:val="Text11"/>
              <w:rPr>
                <w:sz w:val="24"/>
                <w:szCs w:val="24"/>
                <w:lang w:eastAsia="ja-JP"/>
              </w:rPr>
            </w:pPr>
            <w:r w:rsidRPr="00514E31">
              <w:rPr>
                <w:rFonts w:ascii="MS UI Gothic" w:eastAsia="MS UI Gothic" w:hAnsi="MS UI Gothic" w:hint="eastAsia"/>
                <w:b/>
                <w:color w:val="000000" w:themeColor="text1"/>
                <w:sz w:val="24"/>
                <w:szCs w:val="24"/>
                <w:lang w:eastAsia="ja-JP"/>
              </w:rPr>
              <w:t>要件</w:t>
            </w:r>
            <w:r w:rsidRPr="00514E31">
              <w:rPr>
                <w:rFonts w:ascii="MS UI Gothic" w:eastAsia="MS UI Gothic" w:hAnsi="MS UI Gothic" w:hint="eastAsia"/>
                <w:bCs/>
                <w:color w:val="000000" w:themeColor="text1"/>
                <w:lang w:eastAsia="ja-JP"/>
              </w:rPr>
              <w:t>（</w:t>
            </w:r>
            <w:r>
              <w:rPr>
                <w:rFonts w:ascii="MS UI Gothic" w:eastAsia="MS UI Gothic" w:hAnsi="MS UI Gothic" w:hint="eastAsia"/>
                <w:bCs/>
                <w:color w:val="000000" w:themeColor="text1"/>
                <w:lang w:eastAsia="ja-JP"/>
              </w:rPr>
              <w:t>但しこれに限らない</w:t>
            </w:r>
            <w:r w:rsidRPr="00514E31">
              <w:rPr>
                <w:rFonts w:ascii="MS UI Gothic" w:eastAsia="MS UI Gothic" w:hAnsi="MS UI Gothic" w:hint="eastAsia"/>
                <w:bCs/>
                <w:color w:val="000000" w:themeColor="text1"/>
                <w:lang w:eastAsia="ja-JP"/>
              </w:rPr>
              <w:t>）</w:t>
            </w:r>
          </w:p>
        </w:tc>
        <w:tc>
          <w:tcPr>
            <w:tcW w:w="2460" w:type="pct"/>
            <w:tcMar>
              <w:top w:w="100" w:type="dxa"/>
              <w:left w:w="100" w:type="dxa"/>
              <w:bottom w:w="100" w:type="dxa"/>
              <w:right w:w="100" w:type="dxa"/>
            </w:tcMar>
          </w:tcPr>
          <w:p w14:paraId="54AD3F16" w14:textId="77777777" w:rsidR="00206853" w:rsidRPr="000D77C1" w:rsidRDefault="00206853" w:rsidP="00E70BA7">
            <w:pPr>
              <w:pStyle w:val="Tablebullets"/>
              <w:numPr>
                <w:ilvl w:val="0"/>
                <w:numId w:val="0"/>
              </w:numPr>
              <w:tabs>
                <w:tab w:val="left" w:pos="720"/>
              </w:tabs>
              <w:ind w:left="357" w:hanging="357"/>
              <w:rPr>
                <w:sz w:val="24"/>
                <w:szCs w:val="24"/>
                <w:lang w:val="en-US" w:eastAsia="en-GB"/>
              </w:rPr>
            </w:pPr>
            <w:r w:rsidRPr="001469C5">
              <w:rPr>
                <w:b/>
                <w:color w:val="000000" w:themeColor="text1"/>
                <w:sz w:val="24"/>
                <w:szCs w:val="24"/>
              </w:rPr>
              <w:t>Requirements</w:t>
            </w:r>
            <w:r>
              <w:rPr>
                <w:b/>
                <w:color w:val="000000" w:themeColor="text1"/>
                <w:sz w:val="24"/>
                <w:szCs w:val="24"/>
              </w:rPr>
              <w:t xml:space="preserve"> </w:t>
            </w:r>
            <w:r w:rsidRPr="00514E31">
              <w:rPr>
                <w:color w:val="000000" w:themeColor="text1"/>
                <w:sz w:val="22"/>
                <w:szCs w:val="22"/>
              </w:rPr>
              <w:t>(include but are not limited to)</w:t>
            </w:r>
          </w:p>
        </w:tc>
      </w:tr>
      <w:tr w:rsidR="00206853" w:rsidRPr="000D77C1" w14:paraId="35117D25" w14:textId="77777777" w:rsidTr="00EC4DF2">
        <w:tc>
          <w:tcPr>
            <w:tcW w:w="2540" w:type="pct"/>
          </w:tcPr>
          <w:p w14:paraId="3ACF5C84" w14:textId="77777777" w:rsidR="00206853" w:rsidRPr="00707ACE" w:rsidRDefault="00206853" w:rsidP="00206853">
            <w:pPr>
              <w:pStyle w:val="Tablebullets"/>
              <w:numPr>
                <w:ilvl w:val="0"/>
                <w:numId w:val="10"/>
              </w:numPr>
              <w:spacing w:line="260" w:lineRule="exact"/>
              <w:ind w:rightChars="100" w:right="240"/>
              <w:rPr>
                <w:rFonts w:eastAsia="ＭＳ 明朝"/>
                <w:sz w:val="24"/>
                <w:lang w:val="en-US" w:eastAsia="ja-JP"/>
              </w:rPr>
            </w:pPr>
            <w:r w:rsidRPr="00A41293">
              <w:rPr>
                <w:rFonts w:eastAsia="ＭＳ 明朝"/>
                <w:sz w:val="24"/>
                <w:szCs w:val="24"/>
                <w:bdr w:val="nil"/>
                <w:lang w:val="en-US" w:eastAsia="ja-JP"/>
              </w:rPr>
              <w:t>スポーツ科学</w:t>
            </w:r>
            <w:r>
              <w:rPr>
                <w:rFonts w:eastAsia="ＭＳ 明朝" w:hint="eastAsia"/>
                <w:sz w:val="24"/>
                <w:szCs w:val="24"/>
                <w:bdr w:val="nil"/>
                <w:lang w:val="en-US" w:eastAsia="ja-JP"/>
              </w:rPr>
              <w:t>、スポーツマネージメント</w:t>
            </w:r>
            <w:r w:rsidRPr="00A41293">
              <w:rPr>
                <w:rFonts w:eastAsia="ＭＳ 明朝"/>
                <w:sz w:val="24"/>
                <w:szCs w:val="24"/>
                <w:bdr w:val="nil"/>
                <w:lang w:val="en-US" w:eastAsia="ja-JP"/>
              </w:rPr>
              <w:t>または同等の学位</w:t>
            </w:r>
            <w:r>
              <w:rPr>
                <w:rFonts w:eastAsia="ＭＳ 明朝" w:hint="eastAsia"/>
                <w:sz w:val="24"/>
                <w:szCs w:val="24"/>
                <w:bdr w:val="nil"/>
                <w:lang w:val="en-US" w:eastAsia="ja-JP"/>
              </w:rPr>
              <w:t>（または同等の経験）。</w:t>
            </w:r>
          </w:p>
        </w:tc>
        <w:tc>
          <w:tcPr>
            <w:tcW w:w="2460" w:type="pct"/>
            <w:tcMar>
              <w:top w:w="100" w:type="dxa"/>
              <w:left w:w="100" w:type="dxa"/>
              <w:bottom w:w="100" w:type="dxa"/>
              <w:right w:w="100" w:type="dxa"/>
            </w:tcMar>
          </w:tcPr>
          <w:p w14:paraId="401D09E5" w14:textId="77777777" w:rsidR="00206853" w:rsidRPr="000402B3" w:rsidRDefault="00206853" w:rsidP="00206853">
            <w:pPr>
              <w:pStyle w:val="Text11"/>
              <w:numPr>
                <w:ilvl w:val="0"/>
                <w:numId w:val="10"/>
              </w:numPr>
              <w:rPr>
                <w:sz w:val="24"/>
                <w:szCs w:val="24"/>
                <w:lang w:eastAsia="ja-JP"/>
              </w:rPr>
            </w:pPr>
            <w:r w:rsidRPr="00580D92">
              <w:rPr>
                <w:sz w:val="24"/>
                <w:lang w:eastAsia="en-GB"/>
              </w:rPr>
              <w:t xml:space="preserve">A degree in </w:t>
            </w:r>
            <w:r w:rsidRPr="007A6968">
              <w:rPr>
                <w:sz w:val="24"/>
                <w:lang w:eastAsia="en-GB"/>
              </w:rPr>
              <w:t>Sports Science, Sports Management, or a related field (or equivalent experience)</w:t>
            </w:r>
            <w:r>
              <w:rPr>
                <w:sz w:val="24"/>
                <w:lang w:eastAsia="en-GB"/>
              </w:rPr>
              <w:t>.</w:t>
            </w:r>
          </w:p>
        </w:tc>
      </w:tr>
      <w:tr w:rsidR="00206853" w:rsidRPr="000D77C1" w14:paraId="76CD7F3D" w14:textId="77777777" w:rsidTr="00EC4DF2">
        <w:tc>
          <w:tcPr>
            <w:tcW w:w="2540" w:type="pct"/>
          </w:tcPr>
          <w:p w14:paraId="7AFABDF1" w14:textId="77777777" w:rsidR="00206853" w:rsidRPr="00A41293" w:rsidRDefault="00206853" w:rsidP="00206853">
            <w:pPr>
              <w:pStyle w:val="Tablebullets"/>
              <w:numPr>
                <w:ilvl w:val="0"/>
                <w:numId w:val="10"/>
              </w:numPr>
              <w:spacing w:line="260" w:lineRule="exact"/>
              <w:ind w:rightChars="100" w:right="240"/>
              <w:rPr>
                <w:rFonts w:eastAsia="ＭＳ 明朝"/>
                <w:sz w:val="24"/>
                <w:szCs w:val="24"/>
                <w:bdr w:val="nil"/>
                <w:lang w:val="en-US" w:eastAsia="ja-JP"/>
              </w:rPr>
            </w:pPr>
            <w:r w:rsidRPr="006E353C">
              <w:rPr>
                <w:rFonts w:eastAsia="ＭＳ 明朝"/>
                <w:sz w:val="24"/>
                <w:szCs w:val="24"/>
                <w:bdr w:val="nil"/>
                <w:lang w:val="en-US" w:eastAsia="ja-JP"/>
              </w:rPr>
              <w:t>自転車競技またはその他のハイパフォーマンススポーツにおける才能育成やアスリート支援の経験。</w:t>
            </w:r>
          </w:p>
        </w:tc>
        <w:tc>
          <w:tcPr>
            <w:tcW w:w="2460" w:type="pct"/>
            <w:tcMar>
              <w:top w:w="100" w:type="dxa"/>
              <w:left w:w="100" w:type="dxa"/>
              <w:bottom w:w="100" w:type="dxa"/>
              <w:right w:w="100" w:type="dxa"/>
            </w:tcMar>
          </w:tcPr>
          <w:p w14:paraId="0055CE06" w14:textId="77777777" w:rsidR="00206853" w:rsidRPr="00B817EF" w:rsidRDefault="00206853" w:rsidP="00206853">
            <w:pPr>
              <w:pStyle w:val="Text11"/>
              <w:numPr>
                <w:ilvl w:val="0"/>
                <w:numId w:val="10"/>
              </w:numPr>
              <w:rPr>
                <w:sz w:val="24"/>
                <w:lang w:eastAsia="en-GB"/>
              </w:rPr>
            </w:pPr>
            <w:r w:rsidRPr="00692920">
              <w:rPr>
                <w:sz w:val="24"/>
                <w:lang w:eastAsia="en-GB"/>
              </w:rPr>
              <w:t>Experience in talent development or athlete support within cycling or another high-performance sport</w:t>
            </w:r>
            <w:r>
              <w:rPr>
                <w:sz w:val="24"/>
                <w:lang w:eastAsia="en-GB"/>
              </w:rPr>
              <w:t>.</w:t>
            </w:r>
          </w:p>
        </w:tc>
      </w:tr>
      <w:tr w:rsidR="00206853" w:rsidRPr="000D77C1" w14:paraId="3F0CBB3A" w14:textId="77777777" w:rsidTr="00EC4DF2">
        <w:tc>
          <w:tcPr>
            <w:tcW w:w="2540" w:type="pct"/>
          </w:tcPr>
          <w:p w14:paraId="449736CE" w14:textId="77777777" w:rsidR="00206853" w:rsidRPr="00EE0B12" w:rsidRDefault="00206853" w:rsidP="00206853">
            <w:pPr>
              <w:pStyle w:val="Tablebullets"/>
              <w:numPr>
                <w:ilvl w:val="0"/>
                <w:numId w:val="10"/>
              </w:numPr>
              <w:spacing w:line="260" w:lineRule="exact"/>
              <w:ind w:rightChars="100" w:right="240"/>
              <w:rPr>
                <w:rFonts w:eastAsia="ＭＳ 明朝"/>
                <w:sz w:val="24"/>
                <w:szCs w:val="24"/>
                <w:bdr w:val="nil"/>
                <w:lang w:val="en-US" w:eastAsia="ja-JP"/>
              </w:rPr>
            </w:pPr>
            <w:r>
              <w:rPr>
                <w:rFonts w:eastAsia="ＭＳ 明朝" w:hint="eastAsia"/>
                <w:sz w:val="24"/>
                <w:szCs w:val="24"/>
                <w:bdr w:val="nil"/>
                <w:lang w:val="en-US" w:eastAsia="ja-JP"/>
              </w:rPr>
              <w:lastRenderedPageBreak/>
              <w:t>同等の</w:t>
            </w:r>
            <w:r w:rsidRPr="00EE0B12">
              <w:rPr>
                <w:rFonts w:eastAsia="ＭＳ 明朝"/>
                <w:sz w:val="24"/>
                <w:szCs w:val="24"/>
                <w:bdr w:val="nil"/>
                <w:lang w:val="en-US" w:eastAsia="ja-JP"/>
              </w:rPr>
              <w:t>学歴または経験により、ライセンス</w:t>
            </w:r>
            <w:r w:rsidRPr="00EE0B12">
              <w:rPr>
                <w:rFonts w:eastAsia="ＭＳ 明朝"/>
                <w:sz w:val="24"/>
                <w:szCs w:val="24"/>
                <w:bdr w:val="nil"/>
                <w:lang w:val="en-US" w:eastAsia="ja-JP"/>
              </w:rPr>
              <w:t>/</w:t>
            </w:r>
            <w:r w:rsidRPr="00EE0B12">
              <w:rPr>
                <w:rFonts w:eastAsia="ＭＳ 明朝"/>
                <w:sz w:val="24"/>
                <w:szCs w:val="24"/>
                <w:bdr w:val="nil"/>
                <w:lang w:val="en-US" w:eastAsia="ja-JP"/>
              </w:rPr>
              <w:t>認証</w:t>
            </w:r>
            <w:r w:rsidRPr="00EE0B12">
              <w:rPr>
                <w:rFonts w:eastAsia="ＭＳ 明朝"/>
                <w:sz w:val="24"/>
                <w:szCs w:val="24"/>
                <w:bdr w:val="nil"/>
                <w:lang w:val="en-US" w:eastAsia="ja-JP"/>
              </w:rPr>
              <w:t>/</w:t>
            </w:r>
            <w:r w:rsidRPr="00EE0B12">
              <w:rPr>
                <w:rFonts w:eastAsia="ＭＳ 明朝"/>
                <w:sz w:val="24"/>
                <w:szCs w:val="24"/>
                <w:bdr w:val="nil"/>
                <w:lang w:val="en-US" w:eastAsia="ja-JP"/>
              </w:rPr>
              <w:t>登録などの法的要件を除くすべての最低資格を代替することが可能。</w:t>
            </w:r>
          </w:p>
        </w:tc>
        <w:tc>
          <w:tcPr>
            <w:tcW w:w="2460" w:type="pct"/>
            <w:tcMar>
              <w:top w:w="100" w:type="dxa"/>
              <w:left w:w="100" w:type="dxa"/>
              <w:bottom w:w="100" w:type="dxa"/>
              <w:right w:w="100" w:type="dxa"/>
            </w:tcMar>
          </w:tcPr>
          <w:p w14:paraId="781E576C" w14:textId="77777777" w:rsidR="00206853" w:rsidRPr="00B817EF" w:rsidRDefault="00206853" w:rsidP="00206853">
            <w:pPr>
              <w:pStyle w:val="Text11"/>
              <w:numPr>
                <w:ilvl w:val="0"/>
                <w:numId w:val="10"/>
              </w:numPr>
              <w:rPr>
                <w:sz w:val="24"/>
                <w:lang w:eastAsia="en-GB"/>
              </w:rPr>
            </w:pPr>
            <w:r w:rsidRPr="00C114E1">
              <w:rPr>
                <w:sz w:val="24"/>
                <w:lang w:eastAsia="en-GB"/>
              </w:rPr>
              <w:t>Equivalent education/experience will substitute for all minimum qualifications except when there are legal requirements, such as a license/certification/registration</w:t>
            </w:r>
            <w:r>
              <w:rPr>
                <w:sz w:val="24"/>
                <w:lang w:eastAsia="en-GB"/>
              </w:rPr>
              <w:t>.</w:t>
            </w:r>
          </w:p>
        </w:tc>
      </w:tr>
      <w:tr w:rsidR="00206853" w:rsidRPr="000D77C1" w14:paraId="0C6116A1" w14:textId="77777777" w:rsidTr="00EC4DF2">
        <w:tc>
          <w:tcPr>
            <w:tcW w:w="2540" w:type="pct"/>
          </w:tcPr>
          <w:p w14:paraId="6677769C" w14:textId="77777777" w:rsidR="00206853" w:rsidRPr="00EE0B12" w:rsidRDefault="00206853" w:rsidP="00206853">
            <w:pPr>
              <w:pStyle w:val="Tablebullets"/>
              <w:numPr>
                <w:ilvl w:val="0"/>
                <w:numId w:val="10"/>
              </w:numPr>
              <w:spacing w:line="260" w:lineRule="exact"/>
              <w:ind w:rightChars="100" w:right="240"/>
              <w:rPr>
                <w:rFonts w:eastAsia="ＭＳ 明朝"/>
                <w:sz w:val="24"/>
                <w:szCs w:val="24"/>
                <w:bdr w:val="nil"/>
                <w:lang w:val="en-US" w:eastAsia="ja-JP"/>
              </w:rPr>
            </w:pPr>
            <w:r w:rsidRPr="00A41293">
              <w:rPr>
                <w:rFonts w:eastAsia="ＭＳ 明朝"/>
                <w:sz w:val="24"/>
                <w:szCs w:val="24"/>
                <w:bdr w:val="nil"/>
                <w:lang w:val="en-US" w:eastAsia="ja-JP"/>
              </w:rPr>
              <w:t>コンピューターおよびオフィスソフトウェアパッケージ（</w:t>
            </w:r>
            <w:r w:rsidRPr="00A41293">
              <w:rPr>
                <w:rFonts w:eastAsia="ＭＳ 明朝"/>
                <w:sz w:val="24"/>
                <w:szCs w:val="24"/>
                <w:bdr w:val="nil"/>
                <w:lang w:val="en-US" w:eastAsia="ja-JP"/>
              </w:rPr>
              <w:t>MS Word</w:t>
            </w:r>
            <w:r w:rsidRPr="00A41293">
              <w:rPr>
                <w:rFonts w:eastAsia="ＭＳ 明朝"/>
                <w:sz w:val="24"/>
                <w:szCs w:val="24"/>
                <w:bdr w:val="nil"/>
                <w:lang w:val="en-US" w:eastAsia="ja-JP"/>
              </w:rPr>
              <w:t>、</w:t>
            </w:r>
            <w:r w:rsidRPr="00A41293">
              <w:rPr>
                <w:rFonts w:eastAsia="ＭＳ 明朝"/>
                <w:sz w:val="24"/>
                <w:szCs w:val="24"/>
                <w:bdr w:val="nil"/>
                <w:lang w:val="en-US" w:eastAsia="ja-JP"/>
              </w:rPr>
              <w:t>Excel</w:t>
            </w:r>
            <w:r w:rsidRPr="00A41293">
              <w:rPr>
                <w:rFonts w:eastAsia="ＭＳ 明朝"/>
                <w:sz w:val="24"/>
                <w:szCs w:val="24"/>
                <w:bdr w:val="nil"/>
                <w:lang w:val="en-US" w:eastAsia="ja-JP"/>
              </w:rPr>
              <w:t>など）の使用経験</w:t>
            </w:r>
            <w:r>
              <w:rPr>
                <w:rFonts w:eastAsia="ＭＳ 明朝" w:hint="eastAsia"/>
                <w:sz w:val="24"/>
                <w:szCs w:val="24"/>
                <w:bdr w:val="nil"/>
                <w:lang w:val="en-US" w:eastAsia="ja-JP"/>
              </w:rPr>
              <w:t>。</w:t>
            </w:r>
          </w:p>
        </w:tc>
        <w:tc>
          <w:tcPr>
            <w:tcW w:w="2460" w:type="pct"/>
            <w:tcMar>
              <w:top w:w="100" w:type="dxa"/>
              <w:left w:w="100" w:type="dxa"/>
              <w:bottom w:w="100" w:type="dxa"/>
              <w:right w:w="100" w:type="dxa"/>
            </w:tcMar>
          </w:tcPr>
          <w:p w14:paraId="100E3703" w14:textId="77777777" w:rsidR="00206853" w:rsidRPr="000402B3" w:rsidRDefault="00206853" w:rsidP="00206853">
            <w:pPr>
              <w:pStyle w:val="Text11"/>
              <w:numPr>
                <w:ilvl w:val="0"/>
                <w:numId w:val="10"/>
              </w:numPr>
              <w:rPr>
                <w:sz w:val="24"/>
                <w:szCs w:val="24"/>
                <w:lang w:eastAsia="ja-JP"/>
              </w:rPr>
            </w:pPr>
            <w:r w:rsidRPr="0013413D">
              <w:rPr>
                <w:sz w:val="24"/>
                <w:lang w:eastAsia="en-GB"/>
              </w:rPr>
              <w:t>Experience in the usage of computers and office software packages (M</w:t>
            </w:r>
            <w:r>
              <w:rPr>
                <w:rFonts w:hint="eastAsia"/>
                <w:sz w:val="24"/>
                <w:lang w:eastAsia="ja-JP"/>
              </w:rPr>
              <w:t>S</w:t>
            </w:r>
            <w:r w:rsidRPr="0013413D">
              <w:rPr>
                <w:sz w:val="24"/>
                <w:lang w:eastAsia="en-GB"/>
              </w:rPr>
              <w:t xml:space="preserve"> Word, Excel, etc.)</w:t>
            </w:r>
          </w:p>
        </w:tc>
      </w:tr>
      <w:tr w:rsidR="00206853" w:rsidRPr="000D77C1" w14:paraId="0B496DD5" w14:textId="77777777" w:rsidTr="00EC4DF2">
        <w:tc>
          <w:tcPr>
            <w:tcW w:w="2540" w:type="pct"/>
          </w:tcPr>
          <w:p w14:paraId="03ADDC3C" w14:textId="77777777" w:rsidR="00206853" w:rsidRPr="00BE188F" w:rsidRDefault="00206853" w:rsidP="00206853">
            <w:pPr>
              <w:pStyle w:val="Tablebullets"/>
              <w:numPr>
                <w:ilvl w:val="0"/>
                <w:numId w:val="10"/>
              </w:numPr>
              <w:spacing w:line="260" w:lineRule="exact"/>
              <w:ind w:rightChars="100" w:right="240"/>
              <w:rPr>
                <w:rFonts w:eastAsia="ＭＳ 明朝"/>
                <w:sz w:val="24"/>
                <w:szCs w:val="24"/>
                <w:bdr w:val="nil"/>
                <w:lang w:val="en-US" w:eastAsia="ja-JP"/>
              </w:rPr>
            </w:pPr>
            <w:r w:rsidRPr="00BE188F">
              <w:rPr>
                <w:rFonts w:eastAsia="ＭＳ 明朝"/>
                <w:sz w:val="24"/>
                <w:szCs w:val="24"/>
                <w:bdr w:val="nil"/>
                <w:lang w:val="en-US" w:eastAsia="ja-JP"/>
              </w:rPr>
              <w:t>有効な運転免許を保持し、必要に応じて出張する</w:t>
            </w:r>
            <w:r>
              <w:rPr>
                <w:rFonts w:eastAsia="ＭＳ 明朝" w:hint="eastAsia"/>
                <w:sz w:val="24"/>
                <w:szCs w:val="24"/>
                <w:bdr w:val="nil"/>
                <w:lang w:val="en-US" w:eastAsia="ja-JP"/>
              </w:rPr>
              <w:t>意欲</w:t>
            </w:r>
            <w:r w:rsidRPr="00BE188F">
              <w:rPr>
                <w:rFonts w:eastAsia="ＭＳ 明朝"/>
                <w:sz w:val="24"/>
                <w:szCs w:val="24"/>
                <w:bdr w:val="nil"/>
                <w:lang w:val="en-US" w:eastAsia="ja-JP"/>
              </w:rPr>
              <w:t>があること。</w:t>
            </w:r>
          </w:p>
        </w:tc>
        <w:tc>
          <w:tcPr>
            <w:tcW w:w="2460" w:type="pct"/>
            <w:tcMar>
              <w:top w:w="100" w:type="dxa"/>
              <w:left w:w="100" w:type="dxa"/>
              <w:bottom w:w="100" w:type="dxa"/>
              <w:right w:w="100" w:type="dxa"/>
            </w:tcMar>
          </w:tcPr>
          <w:p w14:paraId="3FE690AF" w14:textId="77777777" w:rsidR="00206853" w:rsidRPr="0013413D" w:rsidRDefault="00206853" w:rsidP="00206853">
            <w:pPr>
              <w:pStyle w:val="Text11"/>
              <w:numPr>
                <w:ilvl w:val="0"/>
                <w:numId w:val="10"/>
              </w:numPr>
              <w:rPr>
                <w:sz w:val="24"/>
                <w:lang w:eastAsia="en-GB"/>
              </w:rPr>
            </w:pPr>
            <w:r w:rsidRPr="00CA154C">
              <w:rPr>
                <w:sz w:val="24"/>
                <w:lang w:eastAsia="en-GB"/>
              </w:rPr>
              <w:t>Valid driver’s license and willingness to travel as needed.</w:t>
            </w:r>
          </w:p>
        </w:tc>
      </w:tr>
      <w:tr w:rsidR="00206853" w:rsidRPr="000D77C1" w14:paraId="171488DC" w14:textId="77777777" w:rsidTr="00EC4DF2">
        <w:tc>
          <w:tcPr>
            <w:tcW w:w="2540" w:type="pct"/>
          </w:tcPr>
          <w:p w14:paraId="1B073935" w14:textId="77777777" w:rsidR="00206853" w:rsidRPr="00EE0B12" w:rsidRDefault="00206853" w:rsidP="00206853">
            <w:pPr>
              <w:pStyle w:val="Tablebullets"/>
              <w:numPr>
                <w:ilvl w:val="0"/>
                <w:numId w:val="10"/>
              </w:numPr>
              <w:spacing w:line="260" w:lineRule="exact"/>
              <w:ind w:rightChars="100" w:right="240"/>
              <w:rPr>
                <w:rFonts w:eastAsia="ＭＳ 明朝"/>
                <w:sz w:val="24"/>
                <w:szCs w:val="24"/>
                <w:bdr w:val="nil"/>
                <w:lang w:val="en-US" w:eastAsia="ja-JP"/>
              </w:rPr>
            </w:pPr>
            <w:r w:rsidRPr="00A41293">
              <w:rPr>
                <w:rFonts w:eastAsia="ＭＳ 明朝"/>
                <w:sz w:val="24"/>
                <w:szCs w:val="24"/>
                <w:bdr w:val="nil"/>
                <w:lang w:val="en-US" w:eastAsia="ja-JP"/>
              </w:rPr>
              <w:t>流暢</w:t>
            </w:r>
            <w:r>
              <w:rPr>
                <w:rFonts w:eastAsia="ＭＳ 明朝" w:hint="eastAsia"/>
                <w:sz w:val="24"/>
                <w:szCs w:val="24"/>
                <w:bdr w:val="nil"/>
                <w:lang w:val="en-US" w:eastAsia="ja-JP"/>
              </w:rPr>
              <w:t>な日本語の会話と文章能力。</w:t>
            </w:r>
          </w:p>
        </w:tc>
        <w:tc>
          <w:tcPr>
            <w:tcW w:w="2460" w:type="pct"/>
            <w:tcMar>
              <w:top w:w="100" w:type="dxa"/>
              <w:left w:w="100" w:type="dxa"/>
              <w:bottom w:w="100" w:type="dxa"/>
              <w:right w:w="100" w:type="dxa"/>
            </w:tcMar>
          </w:tcPr>
          <w:p w14:paraId="7F2A5BE6" w14:textId="77777777" w:rsidR="00206853" w:rsidRPr="000402B3" w:rsidRDefault="00206853" w:rsidP="00206853">
            <w:pPr>
              <w:pStyle w:val="Text11"/>
              <w:numPr>
                <w:ilvl w:val="0"/>
                <w:numId w:val="10"/>
              </w:numPr>
              <w:rPr>
                <w:sz w:val="24"/>
                <w:szCs w:val="24"/>
                <w:lang w:eastAsia="ja-JP"/>
              </w:rPr>
            </w:pPr>
            <w:r w:rsidRPr="000475CD">
              <w:rPr>
                <w:sz w:val="24"/>
                <w:lang w:eastAsia="en-GB"/>
              </w:rPr>
              <w:t>Fluency</w:t>
            </w:r>
            <w:r>
              <w:rPr>
                <w:sz w:val="24"/>
                <w:lang w:eastAsia="en-GB"/>
              </w:rPr>
              <w:t xml:space="preserve"> </w:t>
            </w:r>
            <w:r w:rsidRPr="000475CD">
              <w:rPr>
                <w:sz w:val="24"/>
                <w:lang w:eastAsia="en-GB"/>
              </w:rPr>
              <w:t xml:space="preserve">in </w:t>
            </w:r>
            <w:r>
              <w:rPr>
                <w:sz w:val="24"/>
                <w:lang w:eastAsia="en-GB"/>
              </w:rPr>
              <w:t>Japanese speaking and written skills</w:t>
            </w:r>
            <w:r w:rsidRPr="000475CD">
              <w:rPr>
                <w:sz w:val="24"/>
                <w:lang w:eastAsia="en-GB"/>
              </w:rPr>
              <w:t>.</w:t>
            </w:r>
          </w:p>
        </w:tc>
      </w:tr>
      <w:tr w:rsidR="00206853" w:rsidRPr="000D77C1" w14:paraId="47609CF5" w14:textId="77777777" w:rsidTr="00EC4DF2">
        <w:tc>
          <w:tcPr>
            <w:tcW w:w="2540" w:type="pct"/>
          </w:tcPr>
          <w:p w14:paraId="09D30E9B" w14:textId="77777777" w:rsidR="00206853" w:rsidRPr="00EE0B12" w:rsidRDefault="00206853" w:rsidP="00206853">
            <w:pPr>
              <w:pStyle w:val="Tablebullets"/>
              <w:numPr>
                <w:ilvl w:val="0"/>
                <w:numId w:val="10"/>
              </w:numPr>
              <w:spacing w:line="260" w:lineRule="exact"/>
              <w:ind w:rightChars="100" w:right="240"/>
              <w:rPr>
                <w:rFonts w:eastAsia="ＭＳ 明朝"/>
                <w:sz w:val="24"/>
                <w:szCs w:val="24"/>
                <w:bdr w:val="nil"/>
                <w:lang w:val="en-US" w:eastAsia="ja-JP"/>
              </w:rPr>
            </w:pPr>
            <w:r w:rsidRPr="00EE0B12">
              <w:rPr>
                <w:rFonts w:eastAsia="ＭＳ 明朝"/>
                <w:sz w:val="24"/>
                <w:szCs w:val="24"/>
                <w:bdr w:val="nil"/>
                <w:lang w:val="en-US" w:eastAsia="ja-JP"/>
              </w:rPr>
              <w:t>英語と日本語の両方でのコミュニケーション</w:t>
            </w:r>
            <w:r>
              <w:rPr>
                <w:rFonts w:eastAsia="ＭＳ 明朝" w:hint="eastAsia"/>
                <w:sz w:val="24"/>
                <w:szCs w:val="24"/>
                <w:bdr w:val="nil"/>
                <w:lang w:val="en-US" w:eastAsia="ja-JP"/>
              </w:rPr>
              <w:t>能力</w:t>
            </w:r>
            <w:r w:rsidRPr="00EE0B12">
              <w:rPr>
                <w:rFonts w:eastAsia="ＭＳ 明朝"/>
                <w:sz w:val="24"/>
                <w:szCs w:val="24"/>
                <w:bdr w:val="nil"/>
                <w:lang w:val="en-US" w:eastAsia="ja-JP"/>
              </w:rPr>
              <w:t>があれば尚可</w:t>
            </w:r>
            <w:r>
              <w:rPr>
                <w:rFonts w:eastAsia="ＭＳ 明朝" w:hint="eastAsia"/>
                <w:sz w:val="24"/>
                <w:szCs w:val="24"/>
                <w:bdr w:val="nil"/>
                <w:lang w:val="en-US" w:eastAsia="ja-JP"/>
              </w:rPr>
              <w:t>。</w:t>
            </w:r>
          </w:p>
        </w:tc>
        <w:tc>
          <w:tcPr>
            <w:tcW w:w="2460" w:type="pct"/>
            <w:tcMar>
              <w:top w:w="100" w:type="dxa"/>
              <w:left w:w="100" w:type="dxa"/>
              <w:bottom w:w="100" w:type="dxa"/>
              <w:right w:w="100" w:type="dxa"/>
            </w:tcMar>
          </w:tcPr>
          <w:p w14:paraId="00E40A02" w14:textId="77777777" w:rsidR="00206853" w:rsidRPr="000402B3" w:rsidRDefault="00206853" w:rsidP="00206853">
            <w:pPr>
              <w:pStyle w:val="Text11"/>
              <w:numPr>
                <w:ilvl w:val="0"/>
                <w:numId w:val="10"/>
              </w:numPr>
              <w:rPr>
                <w:sz w:val="24"/>
                <w:szCs w:val="24"/>
                <w:lang w:eastAsia="ja-JP"/>
              </w:rPr>
            </w:pPr>
            <w:r>
              <w:rPr>
                <w:sz w:val="24"/>
                <w:lang w:eastAsia="en-GB"/>
              </w:rPr>
              <w:t>Both English and Japanese</w:t>
            </w:r>
            <w:r w:rsidRPr="000475CD">
              <w:rPr>
                <w:sz w:val="24"/>
                <w:lang w:eastAsia="en-GB"/>
              </w:rPr>
              <w:t xml:space="preserve"> </w:t>
            </w:r>
            <w:r>
              <w:rPr>
                <w:sz w:val="24"/>
                <w:lang w:eastAsia="en-GB"/>
              </w:rPr>
              <w:t>communication skills will be a plus</w:t>
            </w:r>
            <w:r w:rsidRPr="000475CD">
              <w:rPr>
                <w:sz w:val="24"/>
                <w:lang w:eastAsia="en-GB"/>
              </w:rPr>
              <w:t>.</w:t>
            </w:r>
          </w:p>
        </w:tc>
      </w:tr>
      <w:tr w:rsidR="00206853" w:rsidRPr="000D77C1" w14:paraId="20160C98" w14:textId="77777777" w:rsidTr="00EC4DF2">
        <w:tc>
          <w:tcPr>
            <w:tcW w:w="2540" w:type="pct"/>
          </w:tcPr>
          <w:p w14:paraId="60723F9D" w14:textId="77777777" w:rsidR="00206853" w:rsidRPr="00A41293" w:rsidRDefault="00206853" w:rsidP="00E70BA7">
            <w:pPr>
              <w:pStyle w:val="Text11"/>
              <w:rPr>
                <w:rFonts w:eastAsia="ＭＳ 明朝"/>
                <w:sz w:val="24"/>
                <w:szCs w:val="24"/>
                <w:bdr w:val="nil"/>
                <w:lang w:eastAsia="ja-JP"/>
              </w:rPr>
            </w:pPr>
            <w:r w:rsidRPr="00A80786">
              <w:rPr>
                <w:rFonts w:ascii="MS UI Gothic" w:eastAsia="MS UI Gothic" w:hAnsi="MS UI Gothic" w:hint="eastAsia"/>
                <w:b/>
                <w:color w:val="000000" w:themeColor="text1"/>
                <w:sz w:val="24"/>
                <w:szCs w:val="24"/>
                <w:lang w:eastAsia="ja-JP"/>
              </w:rPr>
              <w:t>能力と適応性</w:t>
            </w:r>
            <w:r w:rsidRPr="00045850">
              <w:rPr>
                <w:rFonts w:ascii="MS UI Gothic" w:eastAsia="MS UI Gothic" w:hAnsi="MS UI Gothic" w:hint="eastAsia"/>
                <w:bCs/>
                <w:color w:val="000000" w:themeColor="text1"/>
                <w:lang w:eastAsia="ja-JP"/>
              </w:rPr>
              <w:t>（但しこれに限らない）</w:t>
            </w:r>
          </w:p>
        </w:tc>
        <w:tc>
          <w:tcPr>
            <w:tcW w:w="2460" w:type="pct"/>
            <w:tcMar>
              <w:top w:w="100" w:type="dxa"/>
              <w:left w:w="100" w:type="dxa"/>
              <w:bottom w:w="100" w:type="dxa"/>
              <w:right w:w="100" w:type="dxa"/>
            </w:tcMar>
          </w:tcPr>
          <w:p w14:paraId="19FF62D2" w14:textId="77777777" w:rsidR="00206853" w:rsidRDefault="00206853" w:rsidP="00E70BA7">
            <w:pPr>
              <w:pStyle w:val="Text11"/>
              <w:rPr>
                <w:b/>
                <w:color w:val="000000" w:themeColor="text1"/>
                <w:sz w:val="24"/>
                <w:szCs w:val="24"/>
              </w:rPr>
            </w:pPr>
            <w:r w:rsidRPr="001469C5">
              <w:rPr>
                <w:b/>
                <w:color w:val="000000" w:themeColor="text1"/>
                <w:sz w:val="24"/>
                <w:szCs w:val="24"/>
              </w:rPr>
              <w:t xml:space="preserve">Key Competencies and Behaviors </w:t>
            </w:r>
          </w:p>
          <w:p w14:paraId="757EE4A2" w14:textId="77777777" w:rsidR="00206853" w:rsidRDefault="00206853" w:rsidP="00E70BA7">
            <w:pPr>
              <w:pStyle w:val="Text11"/>
              <w:rPr>
                <w:sz w:val="24"/>
                <w:lang w:eastAsia="ja-JP"/>
              </w:rPr>
            </w:pPr>
            <w:r w:rsidRPr="00045850">
              <w:rPr>
                <w:color w:val="000000" w:themeColor="text1"/>
              </w:rPr>
              <w:t>(include but are not limited to)</w:t>
            </w:r>
          </w:p>
        </w:tc>
      </w:tr>
      <w:tr w:rsidR="00206853" w:rsidRPr="000D77C1" w14:paraId="104D0F86" w14:textId="77777777" w:rsidTr="00EC4DF2">
        <w:tc>
          <w:tcPr>
            <w:tcW w:w="2540" w:type="pct"/>
          </w:tcPr>
          <w:p w14:paraId="08EDF2DF" w14:textId="77777777" w:rsidR="00206853" w:rsidRPr="00910DCF" w:rsidRDefault="00206853" w:rsidP="00206853">
            <w:pPr>
              <w:pStyle w:val="Tablebullets"/>
              <w:numPr>
                <w:ilvl w:val="0"/>
                <w:numId w:val="10"/>
              </w:numPr>
              <w:spacing w:line="260" w:lineRule="exact"/>
              <w:ind w:rightChars="100" w:right="240"/>
              <w:rPr>
                <w:rFonts w:eastAsia="ＭＳ 明朝"/>
                <w:sz w:val="24"/>
                <w:lang w:eastAsia="en-GB"/>
              </w:rPr>
            </w:pPr>
            <w:r w:rsidRPr="00A41293">
              <w:rPr>
                <w:rFonts w:eastAsia="ＭＳ 明朝"/>
                <w:sz w:val="24"/>
                <w:szCs w:val="24"/>
                <w:bdr w:val="nil"/>
                <w:lang w:eastAsia="ja-JP"/>
              </w:rPr>
              <w:t>問題解決力</w:t>
            </w:r>
          </w:p>
        </w:tc>
        <w:tc>
          <w:tcPr>
            <w:tcW w:w="2460" w:type="pct"/>
            <w:tcMar>
              <w:top w:w="100" w:type="dxa"/>
              <w:left w:w="100" w:type="dxa"/>
              <w:bottom w:w="100" w:type="dxa"/>
              <w:right w:w="100" w:type="dxa"/>
            </w:tcMar>
          </w:tcPr>
          <w:p w14:paraId="2B8B0BB6" w14:textId="77777777" w:rsidR="00206853" w:rsidRPr="0069271B" w:rsidRDefault="00206853" w:rsidP="00206853">
            <w:pPr>
              <w:pStyle w:val="Tablebullets"/>
              <w:numPr>
                <w:ilvl w:val="0"/>
                <w:numId w:val="10"/>
              </w:numPr>
              <w:rPr>
                <w:sz w:val="24"/>
                <w:lang w:eastAsia="en-GB"/>
              </w:rPr>
            </w:pPr>
            <w:r>
              <w:rPr>
                <w:sz w:val="24"/>
                <w:lang w:eastAsia="en-GB"/>
              </w:rPr>
              <w:t>Problem solving capability.</w:t>
            </w:r>
          </w:p>
        </w:tc>
      </w:tr>
      <w:tr w:rsidR="00206853" w:rsidRPr="000D77C1" w14:paraId="4064B4B1" w14:textId="77777777" w:rsidTr="00EC4DF2">
        <w:tc>
          <w:tcPr>
            <w:tcW w:w="2540" w:type="pct"/>
          </w:tcPr>
          <w:p w14:paraId="77594950" w14:textId="2D0B00F4" w:rsidR="00206853" w:rsidRPr="00910DCF" w:rsidRDefault="00206853" w:rsidP="00206853">
            <w:pPr>
              <w:pStyle w:val="Tablebullets"/>
              <w:numPr>
                <w:ilvl w:val="0"/>
                <w:numId w:val="10"/>
              </w:numPr>
              <w:spacing w:line="260" w:lineRule="exact"/>
              <w:ind w:rightChars="100" w:right="240"/>
              <w:rPr>
                <w:rFonts w:eastAsia="ＭＳ 明朝"/>
                <w:sz w:val="24"/>
                <w:szCs w:val="24"/>
                <w:lang w:eastAsia="ja-JP"/>
              </w:rPr>
            </w:pPr>
            <w:r w:rsidRPr="00A41293">
              <w:rPr>
                <w:rFonts w:eastAsia="ＭＳ 明朝"/>
                <w:sz w:val="24"/>
                <w:szCs w:val="24"/>
                <w:bdr w:val="nil"/>
                <w:lang w:eastAsia="ja-JP"/>
              </w:rPr>
              <w:t>優れた人</w:t>
            </w:r>
            <w:r w:rsidR="2EFFFBFC" w:rsidRPr="00A41293">
              <w:rPr>
                <w:rFonts w:eastAsia="ＭＳ 明朝"/>
                <w:sz w:val="24"/>
                <w:szCs w:val="24"/>
                <w:bdr w:val="nil"/>
                <w:lang w:eastAsia="ja-JP"/>
              </w:rPr>
              <w:t>間</w:t>
            </w:r>
            <w:r>
              <w:rPr>
                <w:rFonts w:eastAsia="ＭＳ 明朝"/>
                <w:sz w:val="24"/>
                <w:szCs w:val="24"/>
                <w:bdr w:val="nil"/>
                <w:lang w:eastAsia="ja-JP"/>
              </w:rPr>
              <w:t>性</w:t>
            </w:r>
            <w:r>
              <w:rPr>
                <w:rFonts w:eastAsia="ＭＳ 明朝" w:hint="eastAsia"/>
                <w:sz w:val="24"/>
                <w:szCs w:val="24"/>
                <w:bdr w:val="nil"/>
                <w:lang w:eastAsia="ja-JP"/>
              </w:rPr>
              <w:t>と</w:t>
            </w:r>
            <w:r w:rsidRPr="00A41293">
              <w:rPr>
                <w:rFonts w:eastAsia="ＭＳ 明朝"/>
                <w:sz w:val="24"/>
                <w:szCs w:val="24"/>
                <w:bdr w:val="nil"/>
                <w:lang w:eastAsia="ja-JP"/>
              </w:rPr>
              <w:t>チームプレ</w:t>
            </w:r>
            <w:r>
              <w:rPr>
                <w:rFonts w:eastAsia="ＭＳ 明朝" w:hint="eastAsia"/>
                <w:sz w:val="24"/>
                <w:szCs w:val="24"/>
                <w:bdr w:val="nil"/>
                <w:lang w:eastAsia="ja-JP"/>
              </w:rPr>
              <w:t>ーヤー</w:t>
            </w:r>
            <w:r w:rsidRPr="00A41293">
              <w:rPr>
                <w:rFonts w:eastAsia="ＭＳ 明朝"/>
                <w:sz w:val="24"/>
                <w:szCs w:val="24"/>
                <w:bdr w:val="nil"/>
                <w:lang w:eastAsia="ja-JP"/>
              </w:rPr>
              <w:t>である</w:t>
            </w:r>
            <w:r>
              <w:rPr>
                <w:rFonts w:eastAsia="ＭＳ 明朝" w:hint="eastAsia"/>
                <w:sz w:val="24"/>
                <w:szCs w:val="24"/>
                <w:bdr w:val="nil"/>
                <w:lang w:eastAsia="ja-JP"/>
              </w:rPr>
              <w:t>こと</w:t>
            </w:r>
          </w:p>
        </w:tc>
        <w:tc>
          <w:tcPr>
            <w:tcW w:w="2460" w:type="pct"/>
            <w:tcMar>
              <w:top w:w="100" w:type="dxa"/>
              <w:left w:w="100" w:type="dxa"/>
              <w:bottom w:w="100" w:type="dxa"/>
              <w:right w:w="100" w:type="dxa"/>
            </w:tcMar>
          </w:tcPr>
          <w:p w14:paraId="375E86C3" w14:textId="77777777" w:rsidR="00206853" w:rsidRPr="0069271B" w:rsidRDefault="00206853" w:rsidP="00206853">
            <w:pPr>
              <w:pStyle w:val="Tablebullets"/>
              <w:numPr>
                <w:ilvl w:val="0"/>
                <w:numId w:val="10"/>
              </w:numPr>
              <w:rPr>
                <w:sz w:val="24"/>
                <w:lang w:eastAsia="en-GB"/>
              </w:rPr>
            </w:pPr>
            <w:r>
              <w:rPr>
                <w:sz w:val="24"/>
                <w:lang w:eastAsia="en-GB"/>
              </w:rPr>
              <w:t>Good people skills and team player.</w:t>
            </w:r>
          </w:p>
        </w:tc>
      </w:tr>
      <w:tr w:rsidR="00206853" w:rsidRPr="000D77C1" w14:paraId="3664CEA2" w14:textId="77777777" w:rsidTr="00EC4DF2">
        <w:tc>
          <w:tcPr>
            <w:tcW w:w="2540" w:type="pct"/>
          </w:tcPr>
          <w:p w14:paraId="7274B992" w14:textId="77777777" w:rsidR="00206853" w:rsidRPr="00910DCF" w:rsidRDefault="00206853" w:rsidP="00206853">
            <w:pPr>
              <w:pStyle w:val="Tablebullets"/>
              <w:numPr>
                <w:ilvl w:val="0"/>
                <w:numId w:val="10"/>
              </w:numPr>
              <w:spacing w:line="260" w:lineRule="exact"/>
              <w:ind w:rightChars="100" w:right="240"/>
              <w:rPr>
                <w:rFonts w:eastAsia="ＭＳ 明朝"/>
                <w:sz w:val="24"/>
                <w:lang w:eastAsia="ja-JP"/>
              </w:rPr>
            </w:pPr>
            <w:r>
              <w:rPr>
                <w:rFonts w:eastAsia="ＭＳ 明朝" w:hint="eastAsia"/>
                <w:sz w:val="24"/>
                <w:szCs w:val="24"/>
                <w:bdr w:val="nil"/>
                <w:lang w:eastAsia="ja-JP"/>
              </w:rPr>
              <w:t>優れた</w:t>
            </w:r>
            <w:r w:rsidRPr="00A41293">
              <w:rPr>
                <w:rFonts w:eastAsia="ＭＳ 明朝"/>
                <w:sz w:val="24"/>
                <w:szCs w:val="24"/>
                <w:bdr w:val="nil"/>
                <w:lang w:eastAsia="ja-JP"/>
              </w:rPr>
              <w:t>コミュニケーション</w:t>
            </w:r>
            <w:r>
              <w:rPr>
                <w:rFonts w:eastAsia="ＭＳ 明朝" w:hint="eastAsia"/>
                <w:sz w:val="24"/>
                <w:szCs w:val="24"/>
                <w:bdr w:val="nil"/>
                <w:lang w:eastAsia="ja-JP"/>
              </w:rPr>
              <w:t>能力</w:t>
            </w:r>
            <w:r w:rsidRPr="00A41293">
              <w:rPr>
                <w:rFonts w:eastAsia="ＭＳ 明朝"/>
                <w:sz w:val="24"/>
                <w:szCs w:val="24"/>
                <w:bdr w:val="nil"/>
                <w:lang w:eastAsia="ja-JP"/>
              </w:rPr>
              <w:t>、</w:t>
            </w:r>
            <w:r>
              <w:rPr>
                <w:rFonts w:eastAsia="ＭＳ 明朝" w:hint="eastAsia"/>
                <w:sz w:val="24"/>
                <w:szCs w:val="24"/>
                <w:bdr w:val="nil"/>
                <w:lang w:eastAsia="ja-JP"/>
              </w:rPr>
              <w:t>整理整頓能力と</w:t>
            </w:r>
            <w:r w:rsidRPr="00A41293">
              <w:rPr>
                <w:rFonts w:eastAsia="ＭＳ 明朝"/>
                <w:sz w:val="24"/>
                <w:szCs w:val="24"/>
                <w:bdr w:val="nil"/>
                <w:lang w:eastAsia="ja-JP"/>
              </w:rPr>
              <w:t>コンピューター</w:t>
            </w:r>
            <w:r>
              <w:rPr>
                <w:rFonts w:eastAsia="ＭＳ 明朝" w:hint="eastAsia"/>
                <w:sz w:val="24"/>
                <w:szCs w:val="24"/>
                <w:bdr w:val="nil"/>
                <w:lang w:eastAsia="ja-JP"/>
              </w:rPr>
              <w:t>スキル</w:t>
            </w:r>
          </w:p>
        </w:tc>
        <w:tc>
          <w:tcPr>
            <w:tcW w:w="2460" w:type="pct"/>
            <w:tcMar>
              <w:top w:w="100" w:type="dxa"/>
              <w:left w:w="100" w:type="dxa"/>
              <w:bottom w:w="100" w:type="dxa"/>
              <w:right w:w="100" w:type="dxa"/>
            </w:tcMar>
          </w:tcPr>
          <w:p w14:paraId="03001CFD" w14:textId="77777777" w:rsidR="00206853" w:rsidRPr="0069271B" w:rsidRDefault="00206853" w:rsidP="00206853">
            <w:pPr>
              <w:pStyle w:val="Tablebullets"/>
              <w:numPr>
                <w:ilvl w:val="0"/>
                <w:numId w:val="10"/>
              </w:numPr>
              <w:rPr>
                <w:sz w:val="24"/>
                <w:lang w:eastAsia="en-GB"/>
              </w:rPr>
            </w:pPr>
            <w:r w:rsidRPr="005C1428">
              <w:rPr>
                <w:sz w:val="24"/>
                <w:lang w:eastAsia="en-GB"/>
              </w:rPr>
              <w:t>Excellent communication, or</w:t>
            </w:r>
            <w:r>
              <w:rPr>
                <w:sz w:val="24"/>
                <w:lang w:eastAsia="en-GB"/>
              </w:rPr>
              <w:t>ganisation and computer skills.</w:t>
            </w:r>
          </w:p>
        </w:tc>
      </w:tr>
      <w:tr w:rsidR="00206853" w:rsidRPr="000D77C1" w14:paraId="2E63E907" w14:textId="77777777" w:rsidTr="00EC4DF2">
        <w:tc>
          <w:tcPr>
            <w:tcW w:w="2540" w:type="pct"/>
          </w:tcPr>
          <w:p w14:paraId="5457E396" w14:textId="77777777" w:rsidR="00206853" w:rsidRPr="00910DCF" w:rsidRDefault="00206853" w:rsidP="00206853">
            <w:pPr>
              <w:pStyle w:val="Tablebullets"/>
              <w:numPr>
                <w:ilvl w:val="0"/>
                <w:numId w:val="10"/>
              </w:numPr>
              <w:spacing w:line="260" w:lineRule="exact"/>
              <w:ind w:rightChars="100" w:right="240"/>
              <w:rPr>
                <w:rFonts w:eastAsia="ＭＳ 明朝"/>
                <w:sz w:val="24"/>
                <w:lang w:eastAsia="ja-JP"/>
              </w:rPr>
            </w:pPr>
            <w:r w:rsidRPr="00A41293">
              <w:rPr>
                <w:rFonts w:eastAsia="ＭＳ 明朝"/>
                <w:sz w:val="24"/>
                <w:szCs w:val="24"/>
                <w:bdr w:val="nil"/>
                <w:lang w:eastAsia="ja-JP"/>
              </w:rPr>
              <w:t>柔軟性があり、プレッシャーに負けずに仕事をできること</w:t>
            </w:r>
          </w:p>
        </w:tc>
        <w:tc>
          <w:tcPr>
            <w:tcW w:w="2460" w:type="pct"/>
            <w:tcMar>
              <w:top w:w="100" w:type="dxa"/>
              <w:left w:w="100" w:type="dxa"/>
              <w:bottom w:w="100" w:type="dxa"/>
              <w:right w:w="100" w:type="dxa"/>
            </w:tcMar>
          </w:tcPr>
          <w:p w14:paraId="4AC2CDF4" w14:textId="77777777" w:rsidR="00206853" w:rsidRPr="0069271B" w:rsidRDefault="00206853" w:rsidP="00206853">
            <w:pPr>
              <w:pStyle w:val="Tablebullets"/>
              <w:numPr>
                <w:ilvl w:val="0"/>
                <w:numId w:val="10"/>
              </w:numPr>
              <w:rPr>
                <w:sz w:val="24"/>
                <w:lang w:eastAsia="en-GB"/>
              </w:rPr>
            </w:pPr>
            <w:r w:rsidRPr="00A3763D">
              <w:rPr>
                <w:sz w:val="24"/>
                <w:lang w:eastAsia="en-GB"/>
              </w:rPr>
              <w:t>Flexible and capable to work under pressure.</w:t>
            </w:r>
          </w:p>
        </w:tc>
      </w:tr>
      <w:tr w:rsidR="00206853" w:rsidRPr="000D77C1" w14:paraId="7E48F401" w14:textId="77777777" w:rsidTr="00EC4DF2">
        <w:tc>
          <w:tcPr>
            <w:tcW w:w="2540" w:type="pct"/>
          </w:tcPr>
          <w:p w14:paraId="49EF6DC9" w14:textId="77777777" w:rsidR="00206853" w:rsidRPr="00A41293" w:rsidRDefault="00206853" w:rsidP="00206853">
            <w:pPr>
              <w:pStyle w:val="Text11"/>
              <w:numPr>
                <w:ilvl w:val="0"/>
                <w:numId w:val="10"/>
              </w:numPr>
              <w:rPr>
                <w:rFonts w:eastAsia="ＭＳ 明朝"/>
                <w:sz w:val="24"/>
                <w:szCs w:val="24"/>
                <w:bdr w:val="nil"/>
                <w:lang w:eastAsia="ja-JP"/>
              </w:rPr>
            </w:pPr>
            <w:r w:rsidRPr="00A41293">
              <w:rPr>
                <w:rFonts w:eastAsia="ＭＳ 明朝"/>
                <w:sz w:val="24"/>
                <w:szCs w:val="24"/>
                <w:bdr w:val="nil"/>
                <w:lang w:eastAsia="ja-JP"/>
              </w:rPr>
              <w:t>優れた成果の実現に向けて全力で取り組むこと</w:t>
            </w:r>
          </w:p>
        </w:tc>
        <w:tc>
          <w:tcPr>
            <w:tcW w:w="2460" w:type="pct"/>
            <w:tcMar>
              <w:top w:w="100" w:type="dxa"/>
              <w:left w:w="100" w:type="dxa"/>
              <w:bottom w:w="100" w:type="dxa"/>
              <w:right w:w="100" w:type="dxa"/>
            </w:tcMar>
          </w:tcPr>
          <w:p w14:paraId="0153935C" w14:textId="77777777" w:rsidR="00206853" w:rsidRDefault="00206853" w:rsidP="00206853">
            <w:pPr>
              <w:pStyle w:val="Tablebullets"/>
              <w:numPr>
                <w:ilvl w:val="0"/>
                <w:numId w:val="10"/>
              </w:numPr>
              <w:rPr>
                <w:sz w:val="24"/>
                <w:lang w:eastAsia="en-GB"/>
              </w:rPr>
            </w:pPr>
            <w:r w:rsidRPr="005C1428">
              <w:rPr>
                <w:sz w:val="24"/>
                <w:lang w:eastAsia="en-GB"/>
              </w:rPr>
              <w:t>Demonstrate personal commitme</w:t>
            </w:r>
            <w:r>
              <w:rPr>
                <w:sz w:val="24"/>
                <w:lang w:eastAsia="en-GB"/>
              </w:rPr>
              <w:t>nt to the pursuit of excellence</w:t>
            </w:r>
            <w:r w:rsidRPr="00100582">
              <w:rPr>
                <w:sz w:val="24"/>
                <w:lang w:eastAsia="en-GB"/>
              </w:rPr>
              <w:t>.</w:t>
            </w:r>
          </w:p>
        </w:tc>
      </w:tr>
      <w:tr w:rsidR="00206853" w:rsidRPr="000D77C1" w14:paraId="250C46A5" w14:textId="77777777" w:rsidTr="00EC4DF2">
        <w:tc>
          <w:tcPr>
            <w:tcW w:w="2540" w:type="pct"/>
          </w:tcPr>
          <w:p w14:paraId="4FC5C46C" w14:textId="77777777" w:rsidR="00206853" w:rsidRPr="00A80786" w:rsidRDefault="00206853" w:rsidP="00E70BA7">
            <w:pPr>
              <w:pStyle w:val="Text11"/>
              <w:rPr>
                <w:rFonts w:ascii="MS UI Gothic" w:eastAsia="MS UI Gothic" w:hAnsi="MS UI Gothic"/>
                <w:b/>
                <w:color w:val="000000" w:themeColor="text1"/>
                <w:sz w:val="24"/>
                <w:szCs w:val="24"/>
                <w:lang w:eastAsia="ja-JP"/>
              </w:rPr>
            </w:pPr>
            <w:r w:rsidRPr="00A80786">
              <w:rPr>
                <w:rFonts w:ascii="MS UI Gothic" w:eastAsia="MS UI Gothic" w:hAnsi="MS UI Gothic" w:hint="eastAsia"/>
                <w:b/>
                <w:color w:val="000000" w:themeColor="text1"/>
                <w:sz w:val="24"/>
                <w:szCs w:val="24"/>
                <w:lang w:eastAsia="ja-JP"/>
              </w:rPr>
              <w:t>全般</w:t>
            </w:r>
          </w:p>
        </w:tc>
        <w:tc>
          <w:tcPr>
            <w:tcW w:w="2460" w:type="pct"/>
            <w:tcMar>
              <w:top w:w="100" w:type="dxa"/>
              <w:left w:w="100" w:type="dxa"/>
              <w:bottom w:w="100" w:type="dxa"/>
              <w:right w:w="100" w:type="dxa"/>
            </w:tcMar>
          </w:tcPr>
          <w:p w14:paraId="710D4490" w14:textId="77777777" w:rsidR="00206853" w:rsidRDefault="00206853" w:rsidP="00E70BA7">
            <w:pPr>
              <w:pStyle w:val="Text11"/>
              <w:rPr>
                <w:b/>
                <w:color w:val="000000" w:themeColor="text1"/>
                <w:sz w:val="24"/>
                <w:szCs w:val="24"/>
                <w:lang w:eastAsia="ja-JP"/>
              </w:rPr>
            </w:pPr>
            <w:r w:rsidRPr="006C7F9F">
              <w:rPr>
                <w:b/>
                <w:color w:val="000000" w:themeColor="text1"/>
                <w:sz w:val="24"/>
              </w:rPr>
              <w:t>General</w:t>
            </w:r>
          </w:p>
        </w:tc>
      </w:tr>
      <w:tr w:rsidR="00206853" w:rsidRPr="00B039CE" w14:paraId="26F6C4E4" w14:textId="77777777" w:rsidTr="00EC4DF2">
        <w:tc>
          <w:tcPr>
            <w:tcW w:w="2540" w:type="pct"/>
          </w:tcPr>
          <w:p w14:paraId="62FEE502" w14:textId="72B335B1" w:rsidR="00206853" w:rsidRPr="00FC2634" w:rsidRDefault="00206853" w:rsidP="00206853">
            <w:pPr>
              <w:pStyle w:val="Tablebullets"/>
              <w:numPr>
                <w:ilvl w:val="0"/>
                <w:numId w:val="10"/>
              </w:numPr>
              <w:ind w:rightChars="100" w:right="240"/>
              <w:rPr>
                <w:rFonts w:eastAsia="ＭＳ 明朝"/>
                <w:sz w:val="24"/>
                <w:szCs w:val="24"/>
                <w:lang w:val="en-US" w:eastAsia="ja-JP"/>
              </w:rPr>
            </w:pPr>
            <w:r w:rsidRPr="732C82C5">
              <w:rPr>
                <w:rFonts w:eastAsia="ＭＳ 明朝" w:hint="eastAsia"/>
                <w:sz w:val="24"/>
                <w:szCs w:val="24"/>
                <w:lang w:val="en-US" w:eastAsia="ja-JP"/>
              </w:rPr>
              <w:t>この職に就くものは、伊豆ベロドローム（日本）近辺に居住すること</w:t>
            </w:r>
            <w:r w:rsidR="2716CE16" w:rsidRPr="732C82C5">
              <w:rPr>
                <w:rFonts w:eastAsia="ＭＳ 明朝"/>
                <w:sz w:val="24"/>
                <w:szCs w:val="24"/>
                <w:lang w:val="en-US" w:eastAsia="ja-JP"/>
              </w:rPr>
              <w:t>、または通勤ができること</w:t>
            </w:r>
            <w:r w:rsidRPr="732C82C5">
              <w:rPr>
                <w:rFonts w:eastAsia="ＭＳ 明朝" w:hint="eastAsia"/>
                <w:sz w:val="24"/>
                <w:szCs w:val="24"/>
                <w:lang w:val="en-US" w:eastAsia="ja-JP"/>
              </w:rPr>
              <w:t>が求められます。</w:t>
            </w:r>
          </w:p>
        </w:tc>
        <w:tc>
          <w:tcPr>
            <w:tcW w:w="2460" w:type="pct"/>
            <w:tcMar>
              <w:top w:w="100" w:type="dxa"/>
              <w:left w:w="100" w:type="dxa"/>
              <w:bottom w:w="100" w:type="dxa"/>
              <w:right w:w="100" w:type="dxa"/>
            </w:tcMar>
          </w:tcPr>
          <w:p w14:paraId="67A458FD" w14:textId="77777777" w:rsidR="00206853" w:rsidRPr="00B039CE" w:rsidRDefault="00206853" w:rsidP="00206853">
            <w:pPr>
              <w:pStyle w:val="Text11"/>
              <w:numPr>
                <w:ilvl w:val="0"/>
                <w:numId w:val="10"/>
              </w:numPr>
              <w:rPr>
                <w:rFonts w:eastAsia="ＭＳ 明朝"/>
                <w:sz w:val="24"/>
                <w:szCs w:val="24"/>
                <w:bdr w:val="nil"/>
                <w:lang w:eastAsia="ja-JP"/>
              </w:rPr>
            </w:pPr>
            <w:r w:rsidRPr="00B039CE">
              <w:rPr>
                <w:rFonts w:eastAsia="ＭＳ 明朝"/>
                <w:sz w:val="24"/>
                <w:szCs w:val="24"/>
                <w:bdr w:val="nil"/>
                <w:lang w:eastAsia="ja-JP"/>
              </w:rPr>
              <w:t xml:space="preserve">The person taking this role will be required to live in Japan, </w:t>
            </w:r>
            <w:r>
              <w:rPr>
                <w:rFonts w:eastAsia="ＭＳ 明朝"/>
                <w:sz w:val="24"/>
                <w:szCs w:val="24"/>
                <w:bdr w:val="nil"/>
                <w:lang w:eastAsia="ja-JP"/>
              </w:rPr>
              <w:t>commuting distance to</w:t>
            </w:r>
            <w:r w:rsidRPr="00B039CE">
              <w:rPr>
                <w:rFonts w:eastAsia="ＭＳ 明朝"/>
                <w:sz w:val="24"/>
                <w:szCs w:val="24"/>
                <w:bdr w:val="nil"/>
                <w:lang w:eastAsia="ja-JP"/>
              </w:rPr>
              <w:t xml:space="preserve"> Izu </w:t>
            </w:r>
            <w:r>
              <w:rPr>
                <w:rFonts w:eastAsia="ＭＳ 明朝" w:hint="eastAsia"/>
                <w:sz w:val="24"/>
                <w:szCs w:val="24"/>
                <w:bdr w:val="nil"/>
                <w:lang w:eastAsia="ja-JP"/>
              </w:rPr>
              <w:t>V</w:t>
            </w:r>
            <w:r w:rsidRPr="00B039CE">
              <w:rPr>
                <w:rFonts w:eastAsia="ＭＳ 明朝"/>
                <w:sz w:val="24"/>
                <w:szCs w:val="24"/>
                <w:bdr w:val="nil"/>
                <w:lang w:eastAsia="ja-JP"/>
              </w:rPr>
              <w:t>elodrome.</w:t>
            </w:r>
          </w:p>
        </w:tc>
      </w:tr>
      <w:tr w:rsidR="00206853" w:rsidRPr="00B039CE" w14:paraId="2D4B1F17" w14:textId="77777777" w:rsidTr="00EC4DF2">
        <w:tc>
          <w:tcPr>
            <w:tcW w:w="2540" w:type="pct"/>
          </w:tcPr>
          <w:p w14:paraId="63EC36A4" w14:textId="77777777" w:rsidR="00206853" w:rsidRPr="00FC2634" w:rsidRDefault="00206853" w:rsidP="00206853">
            <w:pPr>
              <w:pStyle w:val="Tablebullets"/>
              <w:numPr>
                <w:ilvl w:val="0"/>
                <w:numId w:val="10"/>
              </w:numPr>
              <w:ind w:rightChars="100" w:right="240"/>
              <w:rPr>
                <w:rFonts w:eastAsia="ＭＳ 明朝"/>
                <w:sz w:val="24"/>
                <w:lang w:val="en-US" w:eastAsia="ja-JP"/>
              </w:rPr>
            </w:pPr>
            <w:r w:rsidRPr="001904C1">
              <w:rPr>
                <w:rFonts w:ascii="ＭＳ 明朝" w:eastAsia="ＭＳ 明朝" w:hAnsi="ＭＳ 明朝" w:cs="ＭＳ 明朝" w:hint="eastAsia"/>
                <w:color w:val="000000" w:themeColor="text1"/>
                <w:sz w:val="24"/>
                <w:lang w:val="en-US" w:eastAsia="ja-JP"/>
              </w:rPr>
              <w:t>本職種は大会や合宿等による移動や、週末を含む通例とは異なる就業時間での業務が求められることがあります</w:t>
            </w:r>
            <w:r>
              <w:rPr>
                <w:rFonts w:ascii="ＭＳ 明朝" w:eastAsia="ＭＳ 明朝" w:hAnsi="ＭＳ 明朝" w:cs="ＭＳ 明朝" w:hint="eastAsia"/>
                <w:color w:val="000000" w:themeColor="text1"/>
                <w:sz w:val="24"/>
                <w:lang w:val="en-US" w:eastAsia="ja-JP"/>
              </w:rPr>
              <w:t>。</w:t>
            </w:r>
          </w:p>
        </w:tc>
        <w:tc>
          <w:tcPr>
            <w:tcW w:w="2460" w:type="pct"/>
            <w:tcMar>
              <w:top w:w="100" w:type="dxa"/>
              <w:left w:w="100" w:type="dxa"/>
              <w:bottom w:w="100" w:type="dxa"/>
              <w:right w:w="100" w:type="dxa"/>
            </w:tcMar>
          </w:tcPr>
          <w:p w14:paraId="77F92D48" w14:textId="77777777" w:rsidR="00206853" w:rsidRPr="00B039CE" w:rsidRDefault="00206853" w:rsidP="00206853">
            <w:pPr>
              <w:pStyle w:val="Text11"/>
              <w:numPr>
                <w:ilvl w:val="0"/>
                <w:numId w:val="10"/>
              </w:numPr>
              <w:rPr>
                <w:rFonts w:eastAsia="ＭＳ 明朝"/>
                <w:sz w:val="24"/>
                <w:szCs w:val="24"/>
                <w:bdr w:val="nil"/>
                <w:lang w:eastAsia="ja-JP"/>
              </w:rPr>
            </w:pPr>
            <w:r w:rsidRPr="00B039CE">
              <w:rPr>
                <w:rFonts w:eastAsia="ＭＳ 明朝"/>
                <w:sz w:val="24"/>
                <w:szCs w:val="24"/>
                <w:bdr w:val="nil"/>
                <w:lang w:eastAsia="ja-JP"/>
              </w:rPr>
              <w:t>The incumbent will be also required to travel to Competitions and Training Camps, and working non-traditional work hours, including weekends.</w:t>
            </w:r>
          </w:p>
        </w:tc>
      </w:tr>
      <w:tr w:rsidR="00206853" w:rsidRPr="00B039CE" w14:paraId="01A7C4A0" w14:textId="77777777" w:rsidTr="00EC4DF2">
        <w:tc>
          <w:tcPr>
            <w:tcW w:w="2540" w:type="pct"/>
          </w:tcPr>
          <w:p w14:paraId="35F4799E" w14:textId="77777777" w:rsidR="00206853" w:rsidRPr="00B039CE" w:rsidRDefault="00206853" w:rsidP="00206853">
            <w:pPr>
              <w:pStyle w:val="Text11"/>
              <w:numPr>
                <w:ilvl w:val="0"/>
                <w:numId w:val="10"/>
              </w:numPr>
              <w:rPr>
                <w:rFonts w:eastAsia="ＭＳ 明朝"/>
                <w:sz w:val="24"/>
                <w:szCs w:val="24"/>
                <w:bdr w:val="nil"/>
                <w:lang w:eastAsia="ja-JP"/>
              </w:rPr>
            </w:pPr>
            <w:r w:rsidRPr="00A41293">
              <w:rPr>
                <w:rFonts w:eastAsia="ＭＳ 明朝"/>
                <w:sz w:val="24"/>
                <w:szCs w:val="24"/>
                <w:bdr w:val="nil"/>
                <w:lang w:eastAsia="ja-JP"/>
              </w:rPr>
              <w:lastRenderedPageBreak/>
              <w:t>JCF</w:t>
            </w:r>
            <w:r w:rsidRPr="00A41293">
              <w:rPr>
                <w:rFonts w:eastAsia="ＭＳ 明朝"/>
                <w:sz w:val="24"/>
                <w:szCs w:val="24"/>
                <w:bdr w:val="nil"/>
                <w:lang w:eastAsia="ja-JP"/>
              </w:rPr>
              <w:t>が規定するすべての方針を遵守し、方針が適切に実施されるようにします。</w:t>
            </w:r>
          </w:p>
        </w:tc>
        <w:tc>
          <w:tcPr>
            <w:tcW w:w="2460" w:type="pct"/>
            <w:tcMar>
              <w:top w:w="100" w:type="dxa"/>
              <w:left w:w="100" w:type="dxa"/>
              <w:bottom w:w="100" w:type="dxa"/>
              <w:right w:w="100" w:type="dxa"/>
            </w:tcMar>
          </w:tcPr>
          <w:p w14:paraId="7EEA6814" w14:textId="77777777" w:rsidR="00206853" w:rsidRPr="00B039CE" w:rsidRDefault="00206853" w:rsidP="00206853">
            <w:pPr>
              <w:pStyle w:val="Text11"/>
              <w:numPr>
                <w:ilvl w:val="0"/>
                <w:numId w:val="10"/>
              </w:numPr>
              <w:rPr>
                <w:rFonts w:eastAsia="ＭＳ 明朝"/>
                <w:sz w:val="24"/>
                <w:szCs w:val="24"/>
                <w:bdr w:val="nil"/>
                <w:lang w:eastAsia="ja-JP"/>
              </w:rPr>
            </w:pPr>
            <w:r w:rsidRPr="00B039CE">
              <w:rPr>
                <w:rFonts w:eastAsia="ＭＳ 明朝"/>
                <w:sz w:val="24"/>
                <w:szCs w:val="24"/>
                <w:bdr w:val="nil"/>
                <w:lang w:eastAsia="ja-JP"/>
              </w:rPr>
              <w:t>Comply with all policies set down by JCF and ensure that they are implemented as appropriate</w:t>
            </w:r>
          </w:p>
        </w:tc>
      </w:tr>
      <w:tr w:rsidR="00206853" w:rsidRPr="00B039CE" w14:paraId="6B246EA1" w14:textId="77777777" w:rsidTr="00EC4DF2">
        <w:tc>
          <w:tcPr>
            <w:tcW w:w="2540" w:type="pct"/>
          </w:tcPr>
          <w:p w14:paraId="1C2EDD42" w14:textId="77777777" w:rsidR="00206853" w:rsidRPr="00A41293" w:rsidRDefault="00206853" w:rsidP="00E70BA7">
            <w:pPr>
              <w:pStyle w:val="Text11"/>
              <w:rPr>
                <w:rFonts w:eastAsia="ＭＳ 明朝"/>
                <w:sz w:val="24"/>
                <w:szCs w:val="24"/>
                <w:bdr w:val="nil"/>
                <w:lang w:eastAsia="ja-JP"/>
              </w:rPr>
            </w:pPr>
            <w:r w:rsidRPr="00A80786">
              <w:rPr>
                <w:rFonts w:ascii="MS UI Gothic" w:eastAsia="MS UI Gothic" w:hAnsi="MS UI Gothic"/>
                <w:b/>
                <w:color w:val="000000" w:themeColor="text1"/>
                <w:sz w:val="28"/>
                <w:lang w:eastAsia="ja-JP"/>
              </w:rPr>
              <w:t>応募</w:t>
            </w:r>
          </w:p>
        </w:tc>
        <w:tc>
          <w:tcPr>
            <w:tcW w:w="2460" w:type="pct"/>
            <w:tcMar>
              <w:top w:w="100" w:type="dxa"/>
              <w:left w:w="100" w:type="dxa"/>
              <w:bottom w:w="100" w:type="dxa"/>
              <w:right w:w="100" w:type="dxa"/>
            </w:tcMar>
          </w:tcPr>
          <w:p w14:paraId="4CEAEA1E" w14:textId="77777777" w:rsidR="00206853" w:rsidRPr="00B039CE" w:rsidRDefault="00206853" w:rsidP="00E70BA7">
            <w:pPr>
              <w:pStyle w:val="Text11"/>
              <w:rPr>
                <w:rFonts w:eastAsia="ＭＳ 明朝"/>
                <w:sz w:val="24"/>
                <w:szCs w:val="24"/>
                <w:bdr w:val="nil"/>
                <w:lang w:eastAsia="ja-JP"/>
              </w:rPr>
            </w:pPr>
            <w:r w:rsidRPr="006C7F9F">
              <w:rPr>
                <w:b/>
                <w:color w:val="000000" w:themeColor="text1"/>
                <w:sz w:val="28"/>
              </w:rPr>
              <w:t>APPLICATIONS</w:t>
            </w:r>
          </w:p>
        </w:tc>
      </w:tr>
      <w:tr w:rsidR="00206853" w:rsidRPr="00B039CE" w14:paraId="539C3A4A" w14:textId="77777777" w:rsidTr="00EC4DF2">
        <w:tc>
          <w:tcPr>
            <w:tcW w:w="2540" w:type="pct"/>
          </w:tcPr>
          <w:p w14:paraId="6FB50408" w14:textId="77777777" w:rsidR="00206853" w:rsidRDefault="00206853" w:rsidP="00E70BA7">
            <w:pPr>
              <w:spacing w:after="0"/>
              <w:rPr>
                <w:rFonts w:ascii="MS UI Gothic" w:eastAsia="MS UI Gothic" w:hAnsi="MS UI Gothic" w:cs="Times New Roman"/>
                <w:color w:val="000000" w:themeColor="text1"/>
                <w:sz w:val="22"/>
                <w:bdr w:val="nil"/>
                <w:lang w:val="es-ES" w:eastAsia="ja-JP"/>
              </w:rPr>
            </w:pPr>
            <w:r w:rsidRPr="00A80786">
              <w:rPr>
                <w:rFonts w:ascii="MS UI Gothic" w:eastAsia="MS UI Gothic" w:hAnsi="MS UI Gothic" w:cs="Times New Roman"/>
                <w:color w:val="000000" w:themeColor="text1"/>
                <w:sz w:val="22"/>
                <w:bdr w:val="nil"/>
                <w:lang w:eastAsia="ja-JP"/>
              </w:rPr>
              <w:t>現在の給与額、希望の給与額、連絡先電話番号、メールアドレス、住所、現在の勤務状況</w:t>
            </w:r>
            <w:r w:rsidRPr="00A80786">
              <w:rPr>
                <w:rFonts w:ascii="MS UI Gothic" w:eastAsia="MS UI Gothic" w:hAnsi="MS UI Gothic" w:cs="Times New Roman" w:hint="eastAsia"/>
                <w:color w:val="000000" w:themeColor="text1"/>
                <w:sz w:val="22"/>
                <w:bdr w:val="nil"/>
                <w:lang w:eastAsia="ja-JP"/>
              </w:rPr>
              <w:t>及び業務開始可能日を含めた、</w:t>
            </w:r>
            <w:r w:rsidRPr="00A80786">
              <w:rPr>
                <w:rFonts w:ascii="MS UI Gothic" w:eastAsia="MS UI Gothic" w:hAnsi="MS UI Gothic" w:cs="Times New Roman"/>
                <w:color w:val="000000" w:themeColor="text1"/>
                <w:sz w:val="22"/>
                <w:bdr w:val="nil"/>
                <w:lang w:eastAsia="ja-JP"/>
              </w:rPr>
              <w:t>すべて記載した履歴書を</w:t>
            </w:r>
            <w:r w:rsidRPr="00A80786">
              <w:rPr>
                <w:rFonts w:ascii="MS UI Gothic" w:eastAsia="MS UI Gothic" w:hAnsi="MS UI Gothic" w:cs="Times New Roman" w:hint="eastAsia"/>
                <w:color w:val="000000" w:themeColor="text1"/>
                <w:sz w:val="22"/>
                <w:bdr w:val="nil"/>
                <w:lang w:eastAsia="ja-JP"/>
              </w:rPr>
              <w:t>下記</w:t>
            </w:r>
            <w:r w:rsidRPr="00A80786">
              <w:rPr>
                <w:rFonts w:ascii="MS UI Gothic" w:eastAsia="MS UI Gothic" w:hAnsi="MS UI Gothic" w:cs="Times New Roman"/>
                <w:color w:val="000000" w:themeColor="text1"/>
                <w:sz w:val="22"/>
                <w:bdr w:val="nil"/>
                <w:lang w:eastAsia="ja-JP"/>
              </w:rPr>
              <w:t>まで送付してください。</w:t>
            </w:r>
          </w:p>
          <w:p w14:paraId="0E689654" w14:textId="77777777" w:rsidR="00206853" w:rsidRDefault="00206853" w:rsidP="00E70BA7">
            <w:pPr>
              <w:spacing w:after="0"/>
              <w:rPr>
                <w:rFonts w:ascii="MS UI Gothic" w:eastAsia="MS UI Gothic" w:hAnsi="MS UI Gothic" w:cs="Times New Roman"/>
                <w:color w:val="000000" w:themeColor="text1"/>
                <w:sz w:val="22"/>
                <w:bdr w:val="nil"/>
                <w:lang w:val="es-ES" w:eastAsia="ja-JP"/>
              </w:rPr>
            </w:pPr>
          </w:p>
          <w:p w14:paraId="5D5BCBE3" w14:textId="77777777" w:rsidR="00206853" w:rsidRPr="000B587D" w:rsidRDefault="00206853" w:rsidP="00E70BA7">
            <w:pPr>
              <w:spacing w:after="0"/>
              <w:rPr>
                <w:rFonts w:ascii="MS UI Gothic" w:eastAsia="MS UI Gothic" w:hAnsi="MS UI Gothic" w:cs="Times New Roman"/>
                <w:color w:val="000000" w:themeColor="text1"/>
                <w:sz w:val="22"/>
                <w:bdr w:val="nil"/>
                <w:lang w:val="es-ES" w:eastAsia="ja-JP"/>
              </w:rPr>
            </w:pPr>
            <w:r w:rsidRPr="00A80786">
              <w:rPr>
                <w:rFonts w:ascii="MS UI Gothic" w:eastAsia="MS UI Gothic" w:hAnsi="MS UI Gothic" w:cs="Times New Roman" w:hint="eastAsia"/>
                <w:color w:val="000000" w:themeColor="text1"/>
                <w:sz w:val="22"/>
                <w:bdr w:val="nil"/>
                <w:lang w:eastAsia="ja-JP"/>
              </w:rPr>
              <w:t>送付先</w:t>
            </w:r>
            <w:r w:rsidRPr="000B587D">
              <w:rPr>
                <w:rFonts w:ascii="MS UI Gothic" w:eastAsia="MS UI Gothic" w:hAnsi="MS UI Gothic" w:cs="Times New Roman" w:hint="eastAsia"/>
                <w:color w:val="000000" w:themeColor="text1"/>
                <w:sz w:val="22"/>
                <w:bdr w:val="nil"/>
                <w:lang w:val="es-ES" w:eastAsia="ja-JP"/>
              </w:rPr>
              <w:t>：</w:t>
            </w:r>
            <w:hyperlink r:id="rId11" w:history="1">
              <w:r w:rsidRPr="000B587D">
                <w:rPr>
                  <w:rStyle w:val="ab"/>
                  <w:rFonts w:ascii="MS UI Gothic" w:eastAsia="MS UI Gothic" w:hAnsi="MS UI Gothic" w:cs="Times New Roman" w:hint="eastAsia"/>
                  <w:color w:val="000000" w:themeColor="text1"/>
                  <w:sz w:val="22"/>
                  <w:bdr w:val="nil"/>
                  <w:lang w:val="es-ES" w:eastAsia="ja-JP"/>
                </w:rPr>
                <w:t>h</w:t>
              </w:r>
              <w:r w:rsidRPr="000B587D">
                <w:rPr>
                  <w:rStyle w:val="ab"/>
                  <w:rFonts w:ascii="MS UI Gothic" w:eastAsia="MS UI Gothic" w:hAnsi="MS UI Gothic" w:cs="Times New Roman"/>
                  <w:color w:val="000000" w:themeColor="text1"/>
                  <w:sz w:val="22"/>
                  <w:bdr w:val="nil"/>
                  <w:lang w:val="es-ES" w:eastAsia="ja-JP"/>
                </w:rPr>
                <w:t>r@japanhpc.com</w:t>
              </w:r>
            </w:hyperlink>
          </w:p>
        </w:tc>
        <w:tc>
          <w:tcPr>
            <w:tcW w:w="2460" w:type="pct"/>
            <w:tcMar>
              <w:top w:w="100" w:type="dxa"/>
              <w:left w:w="100" w:type="dxa"/>
              <w:bottom w:w="100" w:type="dxa"/>
              <w:right w:w="100" w:type="dxa"/>
            </w:tcMar>
          </w:tcPr>
          <w:p w14:paraId="25A9A639" w14:textId="77777777" w:rsidR="00206853" w:rsidRPr="003D155A" w:rsidRDefault="00206853" w:rsidP="00E70BA7">
            <w:pPr>
              <w:spacing w:after="0"/>
              <w:rPr>
                <w:color w:val="000000" w:themeColor="text1"/>
                <w:sz w:val="22"/>
              </w:rPr>
            </w:pPr>
            <w:r w:rsidRPr="003D155A">
              <w:rPr>
                <w:color w:val="000000" w:themeColor="text1"/>
                <w:sz w:val="22"/>
              </w:rPr>
              <w:t xml:space="preserve">Please send full resume to </w:t>
            </w:r>
            <w:hyperlink r:id="rId12" w:history="1">
              <w:r w:rsidRPr="003D155A">
                <w:rPr>
                  <w:rStyle w:val="ab"/>
                  <w:color w:val="000000" w:themeColor="text1"/>
                  <w:sz w:val="22"/>
                </w:rPr>
                <w:t>hr@japanhpc.com</w:t>
              </w:r>
            </w:hyperlink>
            <w:r w:rsidRPr="003D155A">
              <w:rPr>
                <w:color w:val="000000" w:themeColor="text1"/>
                <w:sz w:val="22"/>
              </w:rPr>
              <w:t>, including:</w:t>
            </w:r>
          </w:p>
          <w:p w14:paraId="785A9B9D" w14:textId="77777777" w:rsidR="00206853" w:rsidRPr="003D155A" w:rsidRDefault="00206853" w:rsidP="00206853">
            <w:pPr>
              <w:pStyle w:val="ac"/>
              <w:numPr>
                <w:ilvl w:val="0"/>
                <w:numId w:val="6"/>
              </w:numPr>
              <w:spacing w:after="0" w:line="276" w:lineRule="auto"/>
              <w:rPr>
                <w:color w:val="000000" w:themeColor="text1"/>
                <w:sz w:val="22"/>
              </w:rPr>
            </w:pPr>
            <w:r w:rsidRPr="003D155A">
              <w:rPr>
                <w:color w:val="000000" w:themeColor="text1"/>
                <w:sz w:val="22"/>
              </w:rPr>
              <w:t>Current and expected salary.</w:t>
            </w:r>
          </w:p>
          <w:p w14:paraId="4710DE1B" w14:textId="77777777" w:rsidR="00206853" w:rsidRPr="003D155A" w:rsidRDefault="00206853" w:rsidP="00206853">
            <w:pPr>
              <w:pStyle w:val="ac"/>
              <w:numPr>
                <w:ilvl w:val="0"/>
                <w:numId w:val="6"/>
              </w:numPr>
              <w:spacing w:after="0" w:line="276" w:lineRule="auto"/>
              <w:rPr>
                <w:color w:val="000000" w:themeColor="text1"/>
                <w:sz w:val="22"/>
              </w:rPr>
            </w:pPr>
            <w:r w:rsidRPr="003D155A">
              <w:rPr>
                <w:color w:val="000000" w:themeColor="text1"/>
                <w:sz w:val="22"/>
              </w:rPr>
              <w:t>Contact telephone number, email and postal addresses</w:t>
            </w:r>
          </w:p>
          <w:p w14:paraId="6D258640" w14:textId="77777777" w:rsidR="00206853" w:rsidRPr="00B039CE" w:rsidRDefault="00206853" w:rsidP="00206853">
            <w:pPr>
              <w:pStyle w:val="Text11"/>
              <w:numPr>
                <w:ilvl w:val="0"/>
                <w:numId w:val="10"/>
              </w:numPr>
              <w:rPr>
                <w:rFonts w:eastAsia="ＭＳ 明朝"/>
                <w:sz w:val="24"/>
                <w:szCs w:val="24"/>
                <w:bdr w:val="nil"/>
                <w:lang w:eastAsia="ja-JP"/>
              </w:rPr>
            </w:pPr>
            <w:r w:rsidRPr="003D155A">
              <w:rPr>
                <w:color w:val="000000" w:themeColor="text1"/>
              </w:rPr>
              <w:t>Current work situation and availability date for starting.</w:t>
            </w:r>
          </w:p>
        </w:tc>
      </w:tr>
      <w:tr w:rsidR="00206853" w:rsidRPr="00B039CE" w14:paraId="2E3B5C70" w14:textId="77777777" w:rsidTr="00EC4DF2">
        <w:tc>
          <w:tcPr>
            <w:tcW w:w="2540" w:type="pct"/>
          </w:tcPr>
          <w:p w14:paraId="2B74F83C" w14:textId="77777777" w:rsidR="00206853" w:rsidRPr="00A41293" w:rsidRDefault="00206853" w:rsidP="00E70BA7">
            <w:pPr>
              <w:pStyle w:val="Text11"/>
              <w:rPr>
                <w:rFonts w:eastAsia="ＭＳ 明朝"/>
                <w:sz w:val="24"/>
                <w:szCs w:val="24"/>
                <w:bdr w:val="nil"/>
                <w:lang w:eastAsia="ja-JP"/>
              </w:rPr>
            </w:pPr>
            <w:r w:rsidRPr="00A80786">
              <w:rPr>
                <w:rFonts w:ascii="MS UI Gothic" w:eastAsia="MS UI Gothic" w:hAnsi="MS UI Gothic" w:cs="Times New Roman"/>
                <w:color w:val="000000" w:themeColor="text1"/>
                <w:bdr w:val="nil"/>
                <w:lang w:eastAsia="ja-JP"/>
              </w:rPr>
              <w:t>応募書類には参照番号「</w:t>
            </w:r>
            <w:r w:rsidRPr="00A80786">
              <w:rPr>
                <w:rFonts w:ascii="MS UI Gothic" w:eastAsia="MS UI Gothic" w:hAnsi="MS UI Gothic" w:cs="Times New Roman"/>
                <w:b/>
                <w:bCs/>
                <w:color w:val="000000" w:themeColor="text1"/>
                <w:bdr w:val="nil"/>
                <w:lang w:eastAsia="ja-JP"/>
              </w:rPr>
              <w:t>JOB0</w:t>
            </w:r>
            <w:r>
              <w:rPr>
                <w:rFonts w:ascii="MS UI Gothic" w:eastAsia="MS UI Gothic" w:hAnsi="MS UI Gothic" w:cs="Times New Roman"/>
                <w:b/>
                <w:bCs/>
                <w:color w:val="000000" w:themeColor="text1"/>
                <w:bdr w:val="nil"/>
                <w:lang w:eastAsia="ja-JP"/>
              </w:rPr>
              <w:t>30</w:t>
            </w:r>
            <w:r w:rsidRPr="00A80786">
              <w:rPr>
                <w:rFonts w:ascii="MS UI Gothic" w:eastAsia="MS UI Gothic" w:hAnsi="MS UI Gothic" w:cs="Times New Roman"/>
                <w:color w:val="000000" w:themeColor="text1"/>
                <w:bdr w:val="nil"/>
                <w:lang w:eastAsia="ja-JP"/>
              </w:rPr>
              <w:t>」を記載してください。</w:t>
            </w:r>
          </w:p>
        </w:tc>
        <w:tc>
          <w:tcPr>
            <w:tcW w:w="2460" w:type="pct"/>
            <w:tcMar>
              <w:top w:w="100" w:type="dxa"/>
              <w:left w:w="100" w:type="dxa"/>
              <w:bottom w:w="100" w:type="dxa"/>
              <w:right w:w="100" w:type="dxa"/>
            </w:tcMar>
          </w:tcPr>
          <w:p w14:paraId="4163D6FC" w14:textId="77777777" w:rsidR="00206853" w:rsidRPr="00B039CE" w:rsidRDefault="00206853" w:rsidP="00E70BA7">
            <w:pPr>
              <w:pStyle w:val="Text11"/>
              <w:rPr>
                <w:rFonts w:eastAsia="ＭＳ 明朝"/>
                <w:sz w:val="24"/>
                <w:szCs w:val="24"/>
                <w:bdr w:val="nil"/>
                <w:lang w:eastAsia="ja-JP"/>
              </w:rPr>
            </w:pPr>
            <w:r w:rsidRPr="003D155A">
              <w:rPr>
                <w:color w:val="000000" w:themeColor="text1"/>
              </w:rPr>
              <w:t xml:space="preserve">Please quote reference no. </w:t>
            </w:r>
            <w:r w:rsidRPr="003D155A">
              <w:rPr>
                <w:b/>
                <w:color w:val="000000" w:themeColor="text1"/>
              </w:rPr>
              <w:t>“JOB0</w:t>
            </w:r>
            <w:r>
              <w:rPr>
                <w:b/>
                <w:color w:val="000000" w:themeColor="text1"/>
              </w:rPr>
              <w:t>30</w:t>
            </w:r>
            <w:r w:rsidRPr="003D155A">
              <w:rPr>
                <w:b/>
                <w:color w:val="000000" w:themeColor="text1"/>
              </w:rPr>
              <w:t>”</w:t>
            </w:r>
            <w:r w:rsidRPr="003D155A">
              <w:rPr>
                <w:color w:val="000000" w:themeColor="text1"/>
              </w:rPr>
              <w:t xml:space="preserve"> in the application.</w:t>
            </w:r>
          </w:p>
        </w:tc>
      </w:tr>
      <w:tr w:rsidR="00206853" w:rsidRPr="00B039CE" w14:paraId="4180BF5F" w14:textId="77777777" w:rsidTr="00EC4DF2">
        <w:tc>
          <w:tcPr>
            <w:tcW w:w="2540" w:type="pct"/>
          </w:tcPr>
          <w:p w14:paraId="3655F4D4" w14:textId="77777777" w:rsidR="00206853" w:rsidRPr="00A41293" w:rsidRDefault="00206853" w:rsidP="00E70BA7">
            <w:pPr>
              <w:pStyle w:val="Text11"/>
              <w:rPr>
                <w:rFonts w:eastAsia="ＭＳ 明朝"/>
                <w:sz w:val="24"/>
                <w:szCs w:val="24"/>
                <w:bdr w:val="nil"/>
                <w:lang w:eastAsia="ja-JP"/>
              </w:rPr>
            </w:pPr>
            <w:r w:rsidRPr="00A80786">
              <w:rPr>
                <w:rFonts w:ascii="MS UI Gothic" w:eastAsia="MS UI Gothic" w:hAnsi="MS UI Gothic" w:cs="Times New Roman"/>
                <w:color w:val="000000" w:themeColor="text1"/>
                <w:bdr w:val="nil"/>
                <w:lang w:eastAsia="ja-JP"/>
              </w:rPr>
              <w:t>6カ月以内に面接の案内がない場合、選考は不通過だったとお考えください。</w:t>
            </w:r>
          </w:p>
        </w:tc>
        <w:tc>
          <w:tcPr>
            <w:tcW w:w="2460" w:type="pct"/>
            <w:tcMar>
              <w:top w:w="100" w:type="dxa"/>
              <w:left w:w="100" w:type="dxa"/>
              <w:bottom w:w="100" w:type="dxa"/>
              <w:right w:w="100" w:type="dxa"/>
            </w:tcMar>
          </w:tcPr>
          <w:p w14:paraId="1A9E2F14" w14:textId="77777777" w:rsidR="00206853" w:rsidRPr="00B039CE" w:rsidRDefault="00206853" w:rsidP="00E70BA7">
            <w:pPr>
              <w:pStyle w:val="Text11"/>
              <w:rPr>
                <w:rFonts w:eastAsia="ＭＳ 明朝"/>
                <w:sz w:val="24"/>
                <w:szCs w:val="24"/>
                <w:bdr w:val="nil"/>
                <w:lang w:eastAsia="ja-JP"/>
              </w:rPr>
            </w:pPr>
            <w:r w:rsidRPr="003D155A">
              <w:rPr>
                <w:color w:val="000000" w:themeColor="text1"/>
              </w:rPr>
              <w:t>Applicants who are not invited for interview within six months may consider their applications unsuccessful.</w:t>
            </w:r>
          </w:p>
        </w:tc>
      </w:tr>
      <w:tr w:rsidR="00206853" w:rsidRPr="00B039CE" w14:paraId="0370E715" w14:textId="77777777" w:rsidTr="00EC4DF2">
        <w:tc>
          <w:tcPr>
            <w:tcW w:w="2540" w:type="pct"/>
          </w:tcPr>
          <w:p w14:paraId="033A86B1" w14:textId="77777777" w:rsidR="00206853" w:rsidRPr="00A80786" w:rsidRDefault="00206853" w:rsidP="00E70BA7">
            <w:pPr>
              <w:pStyle w:val="Text11"/>
              <w:rPr>
                <w:rFonts w:ascii="MS UI Gothic" w:eastAsia="MS UI Gothic" w:hAnsi="MS UI Gothic" w:cs="Times New Roman"/>
                <w:color w:val="000000" w:themeColor="text1"/>
                <w:bdr w:val="nil"/>
                <w:lang w:eastAsia="ja-JP"/>
              </w:rPr>
            </w:pPr>
            <w:r w:rsidRPr="00A80786">
              <w:rPr>
                <w:rFonts w:ascii="MS UI Gothic" w:eastAsia="MS UI Gothic" w:hAnsi="MS UI Gothic" w:cs="Times New Roman"/>
                <w:color w:val="000000" w:themeColor="text1"/>
                <w:bdr w:val="nil"/>
                <w:lang w:eastAsia="ja-JP"/>
              </w:rPr>
              <w:t>すべての応募は、最大限厳格に機密として取り扱われます。収集されたデータは、採用など雇用関連の目的のみに使用されます</w:t>
            </w:r>
            <w:r>
              <w:rPr>
                <w:rFonts w:ascii="MS UI Gothic" w:eastAsia="MS UI Gothic" w:hAnsi="MS UI Gothic" w:cs="Times New Roman" w:hint="eastAsia"/>
                <w:color w:val="000000" w:themeColor="text1"/>
                <w:bdr w:val="nil"/>
                <w:lang w:eastAsia="ja-JP"/>
              </w:rPr>
              <w:t>。</w:t>
            </w:r>
          </w:p>
        </w:tc>
        <w:tc>
          <w:tcPr>
            <w:tcW w:w="2460" w:type="pct"/>
            <w:tcMar>
              <w:top w:w="100" w:type="dxa"/>
              <w:left w:w="100" w:type="dxa"/>
              <w:bottom w:w="100" w:type="dxa"/>
              <w:right w:w="100" w:type="dxa"/>
            </w:tcMar>
          </w:tcPr>
          <w:p w14:paraId="774DEC58" w14:textId="77777777" w:rsidR="00206853" w:rsidRPr="003D155A" w:rsidRDefault="00206853" w:rsidP="00E70BA7">
            <w:pPr>
              <w:pStyle w:val="Text11"/>
              <w:rPr>
                <w:color w:val="000000" w:themeColor="text1"/>
              </w:rPr>
            </w:pPr>
            <w:r w:rsidRPr="003D155A">
              <w:rPr>
                <w:color w:val="000000" w:themeColor="text1"/>
              </w:rPr>
              <w:t>All applications will be treated in the strictest confidence. Data collected will be used for recruitment and other employment-related purposes only.</w:t>
            </w:r>
          </w:p>
        </w:tc>
      </w:tr>
    </w:tbl>
    <w:p w14:paraId="7845A5A2" w14:textId="77777777" w:rsidR="00CB6013" w:rsidRPr="006C7F9F" w:rsidRDefault="00CB6013" w:rsidP="00D4130C">
      <w:pPr>
        <w:rPr>
          <w:color w:val="000000" w:themeColor="text1"/>
          <w:lang w:eastAsia="ja-JP"/>
        </w:rPr>
      </w:pPr>
    </w:p>
    <w:sectPr w:rsidR="00CB6013" w:rsidRPr="006C7F9F" w:rsidSect="00541706">
      <w:headerReference w:type="default" r:id="rId13"/>
      <w:footerReference w:type="default" r:id="rId14"/>
      <w:pgSz w:w="11906" w:h="16838"/>
      <w:pgMar w:top="1440" w:right="1080" w:bottom="1440" w:left="1080" w:header="284"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0B897" w14:textId="77777777" w:rsidR="002F57B6" w:rsidRPr="00BF3E88" w:rsidRDefault="002F57B6" w:rsidP="00F44821">
      <w:pPr>
        <w:rPr>
          <w:lang w:val="en-GB" w:eastAsia="en-ZA"/>
        </w:rPr>
      </w:pPr>
      <w:r>
        <w:separator/>
      </w:r>
    </w:p>
  </w:endnote>
  <w:endnote w:type="continuationSeparator" w:id="0">
    <w:p w14:paraId="05BBF23E" w14:textId="77777777" w:rsidR="002F57B6" w:rsidRPr="00BF3E88" w:rsidRDefault="002F57B6" w:rsidP="00F44821">
      <w:pPr>
        <w:rPr>
          <w:lang w:val="en-GB" w:eastAsia="en-ZA"/>
        </w:rPr>
      </w:pPr>
      <w:r>
        <w:continuationSeparator/>
      </w:r>
    </w:p>
  </w:endnote>
  <w:endnote w:type="continuationNotice" w:id="1">
    <w:p w14:paraId="04C86762" w14:textId="77777777" w:rsidR="002F57B6" w:rsidRDefault="002F57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4"/>
    </w:tblGrid>
    <w:tr w:rsidR="003866FF" w:rsidRPr="000E6324" w14:paraId="54A70400" w14:textId="77777777" w:rsidTr="004C7E9F">
      <w:tc>
        <w:tcPr>
          <w:tcW w:w="9494" w:type="dxa"/>
        </w:tcPr>
        <w:p w14:paraId="26639064" w14:textId="67523873" w:rsidR="003866FF" w:rsidRPr="00584206" w:rsidRDefault="003866FF" w:rsidP="00F44821">
          <w:pPr>
            <w:pStyle w:val="a5"/>
          </w:pPr>
          <w:r w:rsidRPr="00FC4D6F">
            <w:rPr>
              <w:rFonts w:eastAsia="Times New Roman"/>
              <w:noProof/>
              <w:sz w:val="18"/>
              <w:szCs w:val="18"/>
              <w:lang w:eastAsia="en-ZA"/>
            </w:rPr>
            <w:ptab w:relativeTo="margin" w:alignment="right" w:leader="none"/>
          </w:r>
          <w:r w:rsidRPr="00FC4D6F">
            <w:rPr>
              <w:b/>
              <w:sz w:val="18"/>
              <w:szCs w:val="18"/>
            </w:rPr>
            <w:t xml:space="preserve"> </w:t>
          </w:r>
          <w:r w:rsidRPr="00FB04C0">
            <w:rPr>
              <w:rFonts w:cs="Times New Roman"/>
              <w:sz w:val="18"/>
              <w:szCs w:val="18"/>
            </w:rPr>
            <w:t xml:space="preserve">Page </w:t>
          </w:r>
          <w:r w:rsidRPr="00FB04C0">
            <w:rPr>
              <w:rFonts w:cs="Times New Roman"/>
              <w:sz w:val="18"/>
              <w:szCs w:val="18"/>
            </w:rPr>
            <w:fldChar w:fldCharType="begin"/>
          </w:r>
          <w:r w:rsidRPr="00FB04C0">
            <w:rPr>
              <w:rFonts w:cs="Times New Roman"/>
              <w:sz w:val="18"/>
              <w:szCs w:val="18"/>
            </w:rPr>
            <w:instrText xml:space="preserve"> PAGE </w:instrText>
          </w:r>
          <w:r w:rsidRPr="00FB04C0">
            <w:rPr>
              <w:rFonts w:cs="Times New Roman"/>
              <w:sz w:val="18"/>
              <w:szCs w:val="18"/>
            </w:rPr>
            <w:fldChar w:fldCharType="separate"/>
          </w:r>
          <w:r w:rsidR="006E3531">
            <w:rPr>
              <w:rFonts w:cs="Times New Roman"/>
              <w:noProof/>
              <w:sz w:val="18"/>
              <w:szCs w:val="18"/>
            </w:rPr>
            <w:t>3</w:t>
          </w:r>
          <w:r w:rsidRPr="00FB04C0">
            <w:rPr>
              <w:rFonts w:cs="Times New Roman"/>
              <w:sz w:val="18"/>
              <w:szCs w:val="18"/>
            </w:rPr>
            <w:fldChar w:fldCharType="end"/>
          </w:r>
          <w:r w:rsidRPr="00FB04C0">
            <w:rPr>
              <w:rFonts w:cs="Times New Roman"/>
              <w:sz w:val="18"/>
              <w:szCs w:val="18"/>
            </w:rPr>
            <w:t xml:space="preserve"> of </w:t>
          </w:r>
          <w:r>
            <w:rPr>
              <w:lang w:val="es-ES"/>
            </w:rPr>
            <w:fldChar w:fldCharType="begin"/>
          </w:r>
          <w:r w:rsidRPr="00C63591">
            <w:instrText xml:space="preserve"> NUMPAGES  \* Arabic  \* MERGEFORMAT </w:instrText>
          </w:r>
          <w:r>
            <w:rPr>
              <w:lang w:val="es-ES"/>
            </w:rPr>
            <w:fldChar w:fldCharType="separate"/>
          </w:r>
          <w:r w:rsidR="006E3531" w:rsidRPr="006E3531">
            <w:rPr>
              <w:rFonts w:cs="Times New Roman"/>
              <w:noProof/>
              <w:sz w:val="18"/>
              <w:szCs w:val="18"/>
            </w:rPr>
            <w:t>4</w:t>
          </w:r>
          <w:r>
            <w:rPr>
              <w:rFonts w:cs="Times New Roman"/>
              <w:noProof/>
              <w:sz w:val="18"/>
              <w:szCs w:val="18"/>
            </w:rPr>
            <w:fldChar w:fldCharType="end"/>
          </w:r>
        </w:p>
      </w:tc>
    </w:tr>
  </w:tbl>
  <w:p w14:paraId="26514C44" w14:textId="77777777" w:rsidR="003866FF" w:rsidRPr="0031028D" w:rsidRDefault="003866FF" w:rsidP="00F448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05BAD" w14:textId="77777777" w:rsidR="002F57B6" w:rsidRPr="00BF3E88" w:rsidRDefault="002F57B6" w:rsidP="00F44821">
      <w:pPr>
        <w:rPr>
          <w:lang w:val="en-GB" w:eastAsia="en-ZA"/>
        </w:rPr>
      </w:pPr>
      <w:r>
        <w:separator/>
      </w:r>
    </w:p>
  </w:footnote>
  <w:footnote w:type="continuationSeparator" w:id="0">
    <w:p w14:paraId="6C0C8F81" w14:textId="77777777" w:rsidR="002F57B6" w:rsidRPr="00BF3E88" w:rsidRDefault="002F57B6" w:rsidP="00F44821">
      <w:pPr>
        <w:rPr>
          <w:lang w:val="en-GB" w:eastAsia="en-ZA"/>
        </w:rPr>
      </w:pPr>
      <w:r>
        <w:continuationSeparator/>
      </w:r>
    </w:p>
  </w:footnote>
  <w:footnote w:type="continuationNotice" w:id="1">
    <w:p w14:paraId="0B776CFC" w14:textId="77777777" w:rsidR="002F57B6" w:rsidRDefault="002F57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620"/>
    </w:tblGrid>
    <w:tr w:rsidR="009F2EAD" w14:paraId="4911EDAA" w14:textId="77777777" w:rsidTr="009F2EAD">
      <w:trPr>
        <w:trHeight w:val="845"/>
      </w:trPr>
      <w:tc>
        <w:tcPr>
          <w:tcW w:w="8370" w:type="dxa"/>
          <w:vAlign w:val="center"/>
        </w:tcPr>
        <w:p w14:paraId="09768061" w14:textId="77777777" w:rsidR="009F2EAD" w:rsidRPr="009572F5" w:rsidRDefault="009F2EAD" w:rsidP="009F2EAD">
          <w:pPr>
            <w:ind w:left="-108" w:firstLine="108"/>
            <w:rPr>
              <w:color w:val="000000" w:themeColor="text1"/>
              <w:sz w:val="18"/>
              <w:szCs w:val="18"/>
              <w:lang w:val="en-GB"/>
            </w:rPr>
          </w:pPr>
          <w:r w:rsidRPr="009572F5">
            <w:rPr>
              <w:b/>
              <w:color w:val="000000" w:themeColor="text1"/>
              <w:sz w:val="18"/>
              <w:szCs w:val="18"/>
              <w:lang w:val="en-GB"/>
            </w:rPr>
            <w:t>Japan Cycling Federation</w:t>
          </w:r>
        </w:p>
        <w:p w14:paraId="2227AEDB" w14:textId="77777777" w:rsidR="009F2EAD" w:rsidRPr="009572F5" w:rsidRDefault="009F2EAD" w:rsidP="009F2EAD">
          <w:pPr>
            <w:ind w:left="-108" w:firstLine="108"/>
            <w:rPr>
              <w:color w:val="000000" w:themeColor="text1"/>
              <w:sz w:val="18"/>
              <w:szCs w:val="18"/>
              <w:lang w:val="en-GB"/>
            </w:rPr>
          </w:pPr>
          <w:proofErr w:type="spellStart"/>
          <w:r w:rsidRPr="009572F5">
            <w:rPr>
              <w:color w:val="000000" w:themeColor="text1"/>
              <w:sz w:val="18"/>
              <w:szCs w:val="18"/>
              <w:lang w:val="en-GB"/>
            </w:rPr>
            <w:t>Jitensha</w:t>
          </w:r>
          <w:proofErr w:type="spellEnd"/>
          <w:r w:rsidRPr="009572F5">
            <w:rPr>
              <w:color w:val="000000" w:themeColor="text1"/>
              <w:sz w:val="18"/>
              <w:szCs w:val="18"/>
              <w:lang w:val="en-GB"/>
            </w:rPr>
            <w:t xml:space="preserve"> Sogo Building, 3-3-1 </w:t>
          </w:r>
          <w:proofErr w:type="spellStart"/>
          <w:r w:rsidRPr="009572F5">
            <w:rPr>
              <w:color w:val="000000" w:themeColor="text1"/>
              <w:sz w:val="18"/>
              <w:szCs w:val="18"/>
              <w:lang w:val="en-GB"/>
            </w:rPr>
            <w:t>Kamiosaki</w:t>
          </w:r>
          <w:proofErr w:type="spellEnd"/>
          <w:r w:rsidRPr="009572F5">
            <w:rPr>
              <w:color w:val="000000" w:themeColor="text1"/>
              <w:sz w:val="18"/>
              <w:szCs w:val="18"/>
              <w:lang w:val="en-GB"/>
            </w:rPr>
            <w:t>, Shinagawa-</w:t>
          </w:r>
          <w:proofErr w:type="spellStart"/>
          <w:r w:rsidRPr="009572F5">
            <w:rPr>
              <w:color w:val="000000" w:themeColor="text1"/>
              <w:sz w:val="18"/>
              <w:szCs w:val="18"/>
              <w:lang w:val="en-GB"/>
            </w:rPr>
            <w:t>ku</w:t>
          </w:r>
          <w:proofErr w:type="spellEnd"/>
          <w:r w:rsidRPr="009572F5">
            <w:rPr>
              <w:color w:val="000000" w:themeColor="text1"/>
              <w:sz w:val="18"/>
              <w:szCs w:val="18"/>
              <w:lang w:val="en-GB"/>
            </w:rPr>
            <w:t xml:space="preserve"> - Tokyo 141-0021</w:t>
          </w:r>
        </w:p>
        <w:p w14:paraId="676BC213" w14:textId="77777777" w:rsidR="009F2EAD" w:rsidRPr="00E046F6" w:rsidRDefault="009F2EAD" w:rsidP="009F2EAD">
          <w:pPr>
            <w:pStyle w:val="Footnotes"/>
            <w:tabs>
              <w:tab w:val="clear" w:pos="4513"/>
              <w:tab w:val="clear" w:pos="9026"/>
              <w:tab w:val="left" w:pos="6825"/>
            </w:tabs>
            <w:rPr>
              <w:vanish/>
            </w:rPr>
          </w:pPr>
          <w:r w:rsidRPr="009572F5">
            <w:rPr>
              <w:color w:val="000000" w:themeColor="text1"/>
            </w:rPr>
            <w:t>Tel. 03–6277-2690 | Fax. 03–6277-2691 | info@jcf.co.jp</w:t>
          </w:r>
        </w:p>
      </w:tc>
      <w:tc>
        <w:tcPr>
          <w:tcW w:w="1620" w:type="dxa"/>
        </w:tcPr>
        <w:p w14:paraId="2C014DC9" w14:textId="77777777" w:rsidR="009F2EAD" w:rsidRPr="00E046F6" w:rsidRDefault="009F2EAD" w:rsidP="009F2EAD">
          <w:pPr>
            <w:ind w:firstLine="708"/>
            <w:rPr>
              <w:vanish/>
            </w:rPr>
          </w:pPr>
          <w:r w:rsidRPr="009572F5">
            <w:rPr>
              <w:noProof/>
              <w:color w:val="000000" w:themeColor="text1"/>
              <w:sz w:val="18"/>
              <w:szCs w:val="18"/>
              <w:lang w:eastAsia="ja-JP"/>
            </w:rPr>
            <w:drawing>
              <wp:anchor distT="0" distB="0" distL="114300" distR="114300" simplePos="0" relativeHeight="251658240" behindDoc="0" locked="0" layoutInCell="1" allowOverlap="1" wp14:anchorId="4FD75DD6" wp14:editId="4059C935">
                <wp:simplePos x="0" y="0"/>
                <wp:positionH relativeFrom="column">
                  <wp:posOffset>272415</wp:posOffset>
                </wp:positionH>
                <wp:positionV relativeFrom="paragraph">
                  <wp:posOffset>54610</wp:posOffset>
                </wp:positionV>
                <wp:extent cx="519379" cy="519379"/>
                <wp:effectExtent l="0" t="0" r="0" b="0"/>
                <wp:wrapNone/>
                <wp:docPr id="1034" name="Picture 10" descr="http://jcf.or.jp/files/2009/07/symb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68805" name="Picture 10" descr="http://jcf.or.jp/files/2009/07/symbol.g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9379" cy="519379"/>
                        </a:xfrm>
                        <a:prstGeom prst="rect">
                          <a:avLst/>
                        </a:prstGeom>
                        <a:noFill/>
                      </pic:spPr>
                    </pic:pic>
                  </a:graphicData>
                </a:graphic>
              </wp:anchor>
            </w:drawing>
          </w:r>
        </w:p>
      </w:tc>
    </w:tr>
  </w:tbl>
  <w:p w14:paraId="16BE5268" w14:textId="77777777" w:rsidR="003866FF" w:rsidRPr="00D8318F" w:rsidRDefault="003866FF" w:rsidP="00F4482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A77"/>
    <w:multiLevelType w:val="multilevel"/>
    <w:tmpl w:val="13E6E2D2"/>
    <w:styleLink w:val="Headings"/>
    <w:lvl w:ilvl="0">
      <w:start w:val="1"/>
      <w:numFmt w:val="decimal"/>
      <w:pStyle w:val="1"/>
      <w:lvlText w:val="%1."/>
      <w:lvlJc w:val="left"/>
      <w:pPr>
        <w:ind w:left="357" w:hanging="357"/>
      </w:pPr>
      <w:rPr>
        <w:rFonts w:hint="default"/>
      </w:rPr>
    </w:lvl>
    <w:lvl w:ilvl="1">
      <w:start w:val="1"/>
      <w:numFmt w:val="decimal"/>
      <w:pStyle w:val="2"/>
      <w:lvlText w:val="%1.%2"/>
      <w:lvlJc w:val="left"/>
      <w:pPr>
        <w:ind w:left="714" w:hanging="357"/>
      </w:pPr>
      <w:rPr>
        <w:rFonts w:hint="default"/>
      </w:rPr>
    </w:lvl>
    <w:lvl w:ilvl="2">
      <w:start w:val="1"/>
      <w:numFmt w:val="decimal"/>
      <w:pStyle w:val="3"/>
      <w:lvlText w:val="%1.%2.%3"/>
      <w:lvlJc w:val="left"/>
      <w:pPr>
        <w:ind w:left="1071" w:hanging="357"/>
      </w:pPr>
      <w:rPr>
        <w:rFonts w:hint="default"/>
      </w:rPr>
    </w:lvl>
    <w:lvl w:ilvl="3">
      <w:start w:val="1"/>
      <w:numFmt w:val="decimal"/>
      <w:pStyle w:val="4"/>
      <w:lvlText w:val="%1.%2.%3.%4"/>
      <w:lvlJc w:val="left"/>
      <w:pPr>
        <w:ind w:left="1428" w:hanging="357"/>
      </w:pPr>
      <w:rPr>
        <w:rFonts w:hint="default"/>
      </w:rPr>
    </w:lvl>
    <w:lvl w:ilvl="4">
      <w:start w:val="1"/>
      <w:numFmt w:val="decimal"/>
      <w:pStyle w:val="5"/>
      <w:lvlText w:val="%1.%2.%3.%4.%5"/>
      <w:lvlJc w:val="left"/>
      <w:pPr>
        <w:ind w:left="1785" w:hanging="357"/>
      </w:pPr>
      <w:rPr>
        <w:rFonts w:hint="default"/>
      </w:rPr>
    </w:lvl>
    <w:lvl w:ilvl="5">
      <w:start w:val="1"/>
      <w:numFmt w:val="decimal"/>
      <w:pStyle w:val="6"/>
      <w:lvlText w:val="%1.%2.%3.%4.%5.%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109E237E"/>
    <w:multiLevelType w:val="hybridMultilevel"/>
    <w:tmpl w:val="A956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C479C"/>
    <w:multiLevelType w:val="hybridMultilevel"/>
    <w:tmpl w:val="996ADDA2"/>
    <w:lvl w:ilvl="0" w:tplc="3A76343E">
      <w:start w:val="1"/>
      <w:numFmt w:val="decimal"/>
      <w:pStyle w:val="Numbered"/>
      <w:lvlText w:val="%1."/>
      <w:lvlJc w:val="left"/>
      <w:pPr>
        <w:tabs>
          <w:tab w:val="num" w:pos="357"/>
        </w:tabs>
        <w:ind w:left="357" w:hanging="357"/>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A0403"/>
    <w:multiLevelType w:val="hybridMultilevel"/>
    <w:tmpl w:val="8498617E"/>
    <w:lvl w:ilvl="0" w:tplc="E744DA66">
      <w:start w:val="1"/>
      <w:numFmt w:val="bullet"/>
      <w:pStyle w:val="EPBulletList1Synopsis"/>
      <w:lvlText w:val=""/>
      <w:lvlJc w:val="left"/>
      <w:pPr>
        <w:tabs>
          <w:tab w:val="num" w:pos="36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7459FF"/>
    <w:multiLevelType w:val="hybridMultilevel"/>
    <w:tmpl w:val="317E0A56"/>
    <w:lvl w:ilvl="0" w:tplc="FB56AA34">
      <w:start w:val="3"/>
      <w:numFmt w:val="bullet"/>
      <w:pStyle w:val="Dash"/>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7AA6324"/>
    <w:multiLevelType w:val="hybridMultilevel"/>
    <w:tmpl w:val="6D76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5A1A75"/>
    <w:multiLevelType w:val="hybridMultilevel"/>
    <w:tmpl w:val="82C66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413F66"/>
    <w:multiLevelType w:val="hybridMultilevel"/>
    <w:tmpl w:val="F9E42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3B3314"/>
    <w:multiLevelType w:val="hybridMultilevel"/>
    <w:tmpl w:val="B5FC3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854AA1"/>
    <w:multiLevelType w:val="hybridMultilevel"/>
    <w:tmpl w:val="F18623A8"/>
    <w:lvl w:ilvl="0" w:tplc="4420E010">
      <w:start w:val="1"/>
      <w:numFmt w:val="bullet"/>
      <w:pStyle w:val="Bullet"/>
      <w:lvlText w:val=""/>
      <w:lvlJc w:val="left"/>
      <w:pPr>
        <w:tabs>
          <w:tab w:val="num" w:pos="1437"/>
        </w:tabs>
        <w:ind w:left="1437" w:hanging="357"/>
      </w:pPr>
      <w:rPr>
        <w:rFonts w:ascii="Symbol" w:hAnsi="Symbol" w:hint="default"/>
        <w:color w:val="auto"/>
      </w:rPr>
    </w:lvl>
    <w:lvl w:ilvl="1" w:tplc="E4FC50C2">
      <w:start w:val="1"/>
      <w:numFmt w:val="bullet"/>
      <w:pStyle w:val="Bullete-2ndlevel"/>
      <w:lvlText w:val="o"/>
      <w:lvlJc w:val="left"/>
      <w:pPr>
        <w:tabs>
          <w:tab w:val="num" w:pos="1440"/>
        </w:tabs>
        <w:ind w:left="1440" w:hanging="360"/>
      </w:pPr>
      <w:rPr>
        <w:rFonts w:ascii="Courier New" w:hAnsi="Courier New" w:cs="Courier New" w:hint="default"/>
      </w:rPr>
    </w:lvl>
    <w:lvl w:ilvl="2" w:tplc="D828264C">
      <w:start w:val="1"/>
      <w:numFmt w:val="bullet"/>
      <w:pStyle w:val="Bullet-3rdlevel"/>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6407711">
    <w:abstractNumId w:val="9"/>
  </w:num>
  <w:num w:numId="2" w16cid:durableId="267468534">
    <w:abstractNumId w:val="3"/>
  </w:num>
  <w:num w:numId="3" w16cid:durableId="1975134940">
    <w:abstractNumId w:val="4"/>
  </w:num>
  <w:num w:numId="4" w16cid:durableId="1645964962">
    <w:abstractNumId w:val="2"/>
  </w:num>
  <w:num w:numId="5" w16cid:durableId="129640938">
    <w:abstractNumId w:val="0"/>
  </w:num>
  <w:num w:numId="6" w16cid:durableId="1952198002">
    <w:abstractNumId w:val="1"/>
  </w:num>
  <w:num w:numId="7" w16cid:durableId="1446457761">
    <w:abstractNumId w:val="8"/>
  </w:num>
  <w:num w:numId="8" w16cid:durableId="1872716908">
    <w:abstractNumId w:val="5"/>
  </w:num>
  <w:num w:numId="9" w16cid:durableId="1020740891">
    <w:abstractNumId w:val="7"/>
  </w:num>
  <w:num w:numId="10" w16cid:durableId="156044610">
    <w:abstractNumId w:val="6"/>
  </w:num>
  <w:num w:numId="11" w16cid:durableId="147864743">
    <w:abstractNumId w:val="9"/>
  </w:num>
  <w:num w:numId="12" w16cid:durableId="1652825467">
    <w:abstractNumId w:val="9"/>
  </w:num>
  <w:num w:numId="13" w16cid:durableId="1027683789">
    <w:abstractNumId w:val="9"/>
  </w:num>
  <w:num w:numId="14" w16cid:durableId="1646079781">
    <w:abstractNumId w:val="9"/>
  </w:num>
  <w:num w:numId="15" w16cid:durableId="1970670423">
    <w:abstractNumId w:val="9"/>
  </w:num>
  <w:num w:numId="16" w16cid:durableId="1305159073">
    <w:abstractNumId w:val="9"/>
  </w:num>
  <w:num w:numId="17" w16cid:durableId="812991160">
    <w:abstractNumId w:val="9"/>
  </w:num>
  <w:num w:numId="18" w16cid:durableId="1349067963">
    <w:abstractNumId w:val="9"/>
  </w:num>
  <w:num w:numId="19" w16cid:durableId="170491269">
    <w:abstractNumId w:val="9"/>
  </w:num>
  <w:num w:numId="20" w16cid:durableId="882710844">
    <w:abstractNumId w:val="0"/>
  </w:num>
  <w:num w:numId="21" w16cid:durableId="959267271">
    <w:abstractNumId w:val="9"/>
  </w:num>
  <w:num w:numId="22" w16cid:durableId="909000478">
    <w:abstractNumId w:val="9"/>
  </w:num>
  <w:num w:numId="23" w16cid:durableId="673729406">
    <w:abstractNumId w:val="9"/>
  </w:num>
  <w:num w:numId="24" w16cid:durableId="1049957774">
    <w:abstractNumId w:val="9"/>
  </w:num>
  <w:num w:numId="25" w16cid:durableId="1141272143">
    <w:abstractNumId w:val="9"/>
  </w:num>
  <w:num w:numId="26" w16cid:durableId="1247691143">
    <w:abstractNumId w:val="9"/>
  </w:num>
  <w:num w:numId="27" w16cid:durableId="120679406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activeWritingStyle w:appName="MSWord" w:lang="ja-JP" w:vendorID="64" w:dllVersion="6" w:nlCheck="1" w:checkStyle="1"/>
  <w:proofState w:spelling="clean" w:grammar="dirty"/>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C0"/>
    <w:rsid w:val="000014FE"/>
    <w:rsid w:val="0000209A"/>
    <w:rsid w:val="00002A8C"/>
    <w:rsid w:val="00002B4D"/>
    <w:rsid w:val="00003D02"/>
    <w:rsid w:val="0000481D"/>
    <w:rsid w:val="00006F22"/>
    <w:rsid w:val="0001018D"/>
    <w:rsid w:val="000108B7"/>
    <w:rsid w:val="0001388B"/>
    <w:rsid w:val="00015386"/>
    <w:rsid w:val="00017186"/>
    <w:rsid w:val="00017DD9"/>
    <w:rsid w:val="000204DA"/>
    <w:rsid w:val="000209C3"/>
    <w:rsid w:val="000227A0"/>
    <w:rsid w:val="000231E5"/>
    <w:rsid w:val="000249ED"/>
    <w:rsid w:val="0002561E"/>
    <w:rsid w:val="000334C2"/>
    <w:rsid w:val="00034CFB"/>
    <w:rsid w:val="00037FB6"/>
    <w:rsid w:val="00042723"/>
    <w:rsid w:val="00043EF1"/>
    <w:rsid w:val="00044907"/>
    <w:rsid w:val="00044F33"/>
    <w:rsid w:val="00044F5F"/>
    <w:rsid w:val="000509C5"/>
    <w:rsid w:val="00054316"/>
    <w:rsid w:val="00054805"/>
    <w:rsid w:val="0005572F"/>
    <w:rsid w:val="000639A8"/>
    <w:rsid w:val="000674B6"/>
    <w:rsid w:val="000701DF"/>
    <w:rsid w:val="0007394C"/>
    <w:rsid w:val="00074C72"/>
    <w:rsid w:val="000756C7"/>
    <w:rsid w:val="00080B59"/>
    <w:rsid w:val="00084329"/>
    <w:rsid w:val="000862F8"/>
    <w:rsid w:val="00086979"/>
    <w:rsid w:val="00086A6B"/>
    <w:rsid w:val="00087F44"/>
    <w:rsid w:val="00090344"/>
    <w:rsid w:val="000909F2"/>
    <w:rsid w:val="000921E3"/>
    <w:rsid w:val="00093A9F"/>
    <w:rsid w:val="00093B81"/>
    <w:rsid w:val="000A0C0F"/>
    <w:rsid w:val="000A1262"/>
    <w:rsid w:val="000A1B38"/>
    <w:rsid w:val="000A356A"/>
    <w:rsid w:val="000A5287"/>
    <w:rsid w:val="000A5E47"/>
    <w:rsid w:val="000A6380"/>
    <w:rsid w:val="000A6436"/>
    <w:rsid w:val="000B274B"/>
    <w:rsid w:val="000B3CAF"/>
    <w:rsid w:val="000B45B7"/>
    <w:rsid w:val="000B7DF5"/>
    <w:rsid w:val="000C0F4D"/>
    <w:rsid w:val="000C18BA"/>
    <w:rsid w:val="000C240E"/>
    <w:rsid w:val="000C3EC4"/>
    <w:rsid w:val="000C57DC"/>
    <w:rsid w:val="000C6C64"/>
    <w:rsid w:val="000C6CB6"/>
    <w:rsid w:val="000C700C"/>
    <w:rsid w:val="000D034D"/>
    <w:rsid w:val="000D4856"/>
    <w:rsid w:val="000D48B0"/>
    <w:rsid w:val="000D6A34"/>
    <w:rsid w:val="000D6A7F"/>
    <w:rsid w:val="000E13CB"/>
    <w:rsid w:val="000E1E45"/>
    <w:rsid w:val="000E3513"/>
    <w:rsid w:val="000E3B27"/>
    <w:rsid w:val="000E6324"/>
    <w:rsid w:val="000F2EE1"/>
    <w:rsid w:val="000F34CF"/>
    <w:rsid w:val="000F4126"/>
    <w:rsid w:val="000F422C"/>
    <w:rsid w:val="00100D42"/>
    <w:rsid w:val="001024C6"/>
    <w:rsid w:val="001039B9"/>
    <w:rsid w:val="00103D82"/>
    <w:rsid w:val="001042FD"/>
    <w:rsid w:val="00111B45"/>
    <w:rsid w:val="00116162"/>
    <w:rsid w:val="0012016D"/>
    <w:rsid w:val="00120F8E"/>
    <w:rsid w:val="0012170C"/>
    <w:rsid w:val="00124C0F"/>
    <w:rsid w:val="00124C84"/>
    <w:rsid w:val="001270D6"/>
    <w:rsid w:val="001274D8"/>
    <w:rsid w:val="00130A3A"/>
    <w:rsid w:val="001325FC"/>
    <w:rsid w:val="00134D3A"/>
    <w:rsid w:val="00137AD9"/>
    <w:rsid w:val="00144E57"/>
    <w:rsid w:val="00145C28"/>
    <w:rsid w:val="001469C5"/>
    <w:rsid w:val="0014790B"/>
    <w:rsid w:val="00147CFA"/>
    <w:rsid w:val="00151954"/>
    <w:rsid w:val="001605F9"/>
    <w:rsid w:val="00161BB7"/>
    <w:rsid w:val="00172728"/>
    <w:rsid w:val="00174F75"/>
    <w:rsid w:val="00175032"/>
    <w:rsid w:val="0018154B"/>
    <w:rsid w:val="00184839"/>
    <w:rsid w:val="00184E92"/>
    <w:rsid w:val="0018549F"/>
    <w:rsid w:val="001858D9"/>
    <w:rsid w:val="00185A11"/>
    <w:rsid w:val="00185E08"/>
    <w:rsid w:val="001904C1"/>
    <w:rsid w:val="00193F53"/>
    <w:rsid w:val="001949A1"/>
    <w:rsid w:val="00195099"/>
    <w:rsid w:val="001953C1"/>
    <w:rsid w:val="00196360"/>
    <w:rsid w:val="001968E4"/>
    <w:rsid w:val="001A033E"/>
    <w:rsid w:val="001A301B"/>
    <w:rsid w:val="001A3759"/>
    <w:rsid w:val="001A3862"/>
    <w:rsid w:val="001A4CD0"/>
    <w:rsid w:val="001A7340"/>
    <w:rsid w:val="001A7841"/>
    <w:rsid w:val="001B04F1"/>
    <w:rsid w:val="001B088F"/>
    <w:rsid w:val="001B2B97"/>
    <w:rsid w:val="001B40FC"/>
    <w:rsid w:val="001C061F"/>
    <w:rsid w:val="001C0892"/>
    <w:rsid w:val="001C360F"/>
    <w:rsid w:val="001C4503"/>
    <w:rsid w:val="001C4A7A"/>
    <w:rsid w:val="001D2CB7"/>
    <w:rsid w:val="001D4D2E"/>
    <w:rsid w:val="001D57D5"/>
    <w:rsid w:val="001E0580"/>
    <w:rsid w:val="001E1752"/>
    <w:rsid w:val="001E1B88"/>
    <w:rsid w:val="001E3E1C"/>
    <w:rsid w:val="001E4199"/>
    <w:rsid w:val="001E4E00"/>
    <w:rsid w:val="001E5FD7"/>
    <w:rsid w:val="001F16E5"/>
    <w:rsid w:val="001F2099"/>
    <w:rsid w:val="001F25AE"/>
    <w:rsid w:val="001F4004"/>
    <w:rsid w:val="001F624D"/>
    <w:rsid w:val="001F64AB"/>
    <w:rsid w:val="001F6745"/>
    <w:rsid w:val="001F7ADC"/>
    <w:rsid w:val="002016DA"/>
    <w:rsid w:val="00204F7D"/>
    <w:rsid w:val="00205122"/>
    <w:rsid w:val="0020642B"/>
    <w:rsid w:val="00206853"/>
    <w:rsid w:val="0021199B"/>
    <w:rsid w:val="00214B26"/>
    <w:rsid w:val="0022052C"/>
    <w:rsid w:val="00221CD9"/>
    <w:rsid w:val="00221CE4"/>
    <w:rsid w:val="00225403"/>
    <w:rsid w:val="00226AD8"/>
    <w:rsid w:val="00230AF3"/>
    <w:rsid w:val="0023333F"/>
    <w:rsid w:val="00235ECF"/>
    <w:rsid w:val="00237EA7"/>
    <w:rsid w:val="00240754"/>
    <w:rsid w:val="0024200D"/>
    <w:rsid w:val="0024248E"/>
    <w:rsid w:val="002427A6"/>
    <w:rsid w:val="00246662"/>
    <w:rsid w:val="00247202"/>
    <w:rsid w:val="002526C5"/>
    <w:rsid w:val="00255154"/>
    <w:rsid w:val="00261AB1"/>
    <w:rsid w:val="002622CB"/>
    <w:rsid w:val="0026523E"/>
    <w:rsid w:val="00267B6D"/>
    <w:rsid w:val="00270B24"/>
    <w:rsid w:val="00271667"/>
    <w:rsid w:val="002723B3"/>
    <w:rsid w:val="00272C15"/>
    <w:rsid w:val="002737F1"/>
    <w:rsid w:val="002742E7"/>
    <w:rsid w:val="00274935"/>
    <w:rsid w:val="002765F9"/>
    <w:rsid w:val="002809E6"/>
    <w:rsid w:val="002815CC"/>
    <w:rsid w:val="0028401B"/>
    <w:rsid w:val="00284A5D"/>
    <w:rsid w:val="00286395"/>
    <w:rsid w:val="00290A6C"/>
    <w:rsid w:val="00292EB2"/>
    <w:rsid w:val="002970A6"/>
    <w:rsid w:val="0029768E"/>
    <w:rsid w:val="00297A5F"/>
    <w:rsid w:val="002A45B7"/>
    <w:rsid w:val="002A7BFF"/>
    <w:rsid w:val="002B0CF2"/>
    <w:rsid w:val="002B26D6"/>
    <w:rsid w:val="002C7159"/>
    <w:rsid w:val="002C7B4F"/>
    <w:rsid w:val="002D0546"/>
    <w:rsid w:val="002D1D4E"/>
    <w:rsid w:val="002D272F"/>
    <w:rsid w:val="002D3EC1"/>
    <w:rsid w:val="002D4132"/>
    <w:rsid w:val="002D4144"/>
    <w:rsid w:val="002D4E69"/>
    <w:rsid w:val="002D4F75"/>
    <w:rsid w:val="002D76D9"/>
    <w:rsid w:val="002E0FB7"/>
    <w:rsid w:val="002E1029"/>
    <w:rsid w:val="002E4285"/>
    <w:rsid w:val="002E58BD"/>
    <w:rsid w:val="002E7BF8"/>
    <w:rsid w:val="002F1232"/>
    <w:rsid w:val="002F24BA"/>
    <w:rsid w:val="002F2CDA"/>
    <w:rsid w:val="002F57B6"/>
    <w:rsid w:val="002F7D44"/>
    <w:rsid w:val="002F7E51"/>
    <w:rsid w:val="00300604"/>
    <w:rsid w:val="003018AF"/>
    <w:rsid w:val="00302298"/>
    <w:rsid w:val="0030237B"/>
    <w:rsid w:val="003028F4"/>
    <w:rsid w:val="00307399"/>
    <w:rsid w:val="00310064"/>
    <w:rsid w:val="0031028D"/>
    <w:rsid w:val="00310BCF"/>
    <w:rsid w:val="00311834"/>
    <w:rsid w:val="00311DFB"/>
    <w:rsid w:val="0031392C"/>
    <w:rsid w:val="003149F6"/>
    <w:rsid w:val="00315D64"/>
    <w:rsid w:val="0031644F"/>
    <w:rsid w:val="00326C2D"/>
    <w:rsid w:val="00327F02"/>
    <w:rsid w:val="003307AA"/>
    <w:rsid w:val="00331AFB"/>
    <w:rsid w:val="003321D4"/>
    <w:rsid w:val="003329D3"/>
    <w:rsid w:val="00335785"/>
    <w:rsid w:val="00336B88"/>
    <w:rsid w:val="0034014A"/>
    <w:rsid w:val="00340F71"/>
    <w:rsid w:val="0034404C"/>
    <w:rsid w:val="003446B8"/>
    <w:rsid w:val="00346920"/>
    <w:rsid w:val="00347E36"/>
    <w:rsid w:val="00353086"/>
    <w:rsid w:val="00360BAB"/>
    <w:rsid w:val="003612C0"/>
    <w:rsid w:val="0036434C"/>
    <w:rsid w:val="00365278"/>
    <w:rsid w:val="00366AB9"/>
    <w:rsid w:val="003700DC"/>
    <w:rsid w:val="003705C5"/>
    <w:rsid w:val="003706F2"/>
    <w:rsid w:val="003713E0"/>
    <w:rsid w:val="00371637"/>
    <w:rsid w:val="00374A4B"/>
    <w:rsid w:val="003763DB"/>
    <w:rsid w:val="00377B5A"/>
    <w:rsid w:val="00377DAB"/>
    <w:rsid w:val="003805EC"/>
    <w:rsid w:val="00380686"/>
    <w:rsid w:val="00381081"/>
    <w:rsid w:val="003811C0"/>
    <w:rsid w:val="003838B8"/>
    <w:rsid w:val="003839AD"/>
    <w:rsid w:val="00383D1D"/>
    <w:rsid w:val="00383DE8"/>
    <w:rsid w:val="00384266"/>
    <w:rsid w:val="0038588A"/>
    <w:rsid w:val="00386277"/>
    <w:rsid w:val="003866FF"/>
    <w:rsid w:val="00387899"/>
    <w:rsid w:val="00390DDB"/>
    <w:rsid w:val="00391190"/>
    <w:rsid w:val="0039288F"/>
    <w:rsid w:val="00394CAF"/>
    <w:rsid w:val="003973D6"/>
    <w:rsid w:val="00397A45"/>
    <w:rsid w:val="003A0CE7"/>
    <w:rsid w:val="003A39DF"/>
    <w:rsid w:val="003A49D4"/>
    <w:rsid w:val="003A4BAA"/>
    <w:rsid w:val="003A541C"/>
    <w:rsid w:val="003A5C8A"/>
    <w:rsid w:val="003A6491"/>
    <w:rsid w:val="003A65CB"/>
    <w:rsid w:val="003B1CA2"/>
    <w:rsid w:val="003B3580"/>
    <w:rsid w:val="003B6A0A"/>
    <w:rsid w:val="003C133E"/>
    <w:rsid w:val="003C1BE5"/>
    <w:rsid w:val="003C2969"/>
    <w:rsid w:val="003C60F1"/>
    <w:rsid w:val="003D020C"/>
    <w:rsid w:val="003D155A"/>
    <w:rsid w:val="003D17FB"/>
    <w:rsid w:val="003D1841"/>
    <w:rsid w:val="003D1AB9"/>
    <w:rsid w:val="003D2013"/>
    <w:rsid w:val="003D628E"/>
    <w:rsid w:val="003D6F86"/>
    <w:rsid w:val="003E424D"/>
    <w:rsid w:val="003E6C12"/>
    <w:rsid w:val="003E7BC0"/>
    <w:rsid w:val="003E7F18"/>
    <w:rsid w:val="003F40DB"/>
    <w:rsid w:val="003F519C"/>
    <w:rsid w:val="003F794D"/>
    <w:rsid w:val="004012AE"/>
    <w:rsid w:val="00402892"/>
    <w:rsid w:val="00402E42"/>
    <w:rsid w:val="004047A6"/>
    <w:rsid w:val="00404A32"/>
    <w:rsid w:val="00405109"/>
    <w:rsid w:val="00405419"/>
    <w:rsid w:val="004064AA"/>
    <w:rsid w:val="004151A0"/>
    <w:rsid w:val="004162E3"/>
    <w:rsid w:val="00423BA6"/>
    <w:rsid w:val="004246A5"/>
    <w:rsid w:val="00425082"/>
    <w:rsid w:val="0042649E"/>
    <w:rsid w:val="00427F32"/>
    <w:rsid w:val="0043047B"/>
    <w:rsid w:val="00433F6A"/>
    <w:rsid w:val="00435549"/>
    <w:rsid w:val="0043598B"/>
    <w:rsid w:val="00437E39"/>
    <w:rsid w:val="00445495"/>
    <w:rsid w:val="0044599F"/>
    <w:rsid w:val="00447736"/>
    <w:rsid w:val="00450907"/>
    <w:rsid w:val="00450D3A"/>
    <w:rsid w:val="00450E4A"/>
    <w:rsid w:val="00453AE6"/>
    <w:rsid w:val="00453B6A"/>
    <w:rsid w:val="0045530A"/>
    <w:rsid w:val="0045663C"/>
    <w:rsid w:val="00457F07"/>
    <w:rsid w:val="0046010B"/>
    <w:rsid w:val="00460EF8"/>
    <w:rsid w:val="0046602A"/>
    <w:rsid w:val="0047115F"/>
    <w:rsid w:val="00472427"/>
    <w:rsid w:val="00473756"/>
    <w:rsid w:val="00473935"/>
    <w:rsid w:val="00477A82"/>
    <w:rsid w:val="004805FA"/>
    <w:rsid w:val="004848B3"/>
    <w:rsid w:val="0049009F"/>
    <w:rsid w:val="004905DD"/>
    <w:rsid w:val="004922CC"/>
    <w:rsid w:val="004943AE"/>
    <w:rsid w:val="00494E73"/>
    <w:rsid w:val="004974B9"/>
    <w:rsid w:val="004A21C2"/>
    <w:rsid w:val="004A52C1"/>
    <w:rsid w:val="004B2D7F"/>
    <w:rsid w:val="004B48E0"/>
    <w:rsid w:val="004B504D"/>
    <w:rsid w:val="004B5820"/>
    <w:rsid w:val="004B7D54"/>
    <w:rsid w:val="004C1490"/>
    <w:rsid w:val="004C25C6"/>
    <w:rsid w:val="004C4EA7"/>
    <w:rsid w:val="004C706D"/>
    <w:rsid w:val="004C7E9F"/>
    <w:rsid w:val="004D2036"/>
    <w:rsid w:val="004D267F"/>
    <w:rsid w:val="004D2A25"/>
    <w:rsid w:val="004D43A8"/>
    <w:rsid w:val="004D6A3E"/>
    <w:rsid w:val="004E003B"/>
    <w:rsid w:val="004E0D22"/>
    <w:rsid w:val="004E22CE"/>
    <w:rsid w:val="004E6507"/>
    <w:rsid w:val="004E7407"/>
    <w:rsid w:val="004E7428"/>
    <w:rsid w:val="004F033C"/>
    <w:rsid w:val="004F232E"/>
    <w:rsid w:val="004F5001"/>
    <w:rsid w:val="004F7655"/>
    <w:rsid w:val="004F7C39"/>
    <w:rsid w:val="00500978"/>
    <w:rsid w:val="00500A75"/>
    <w:rsid w:val="00503801"/>
    <w:rsid w:val="005043B9"/>
    <w:rsid w:val="0050530F"/>
    <w:rsid w:val="00507309"/>
    <w:rsid w:val="005101C9"/>
    <w:rsid w:val="00512A95"/>
    <w:rsid w:val="005131D4"/>
    <w:rsid w:val="00516B63"/>
    <w:rsid w:val="00521F10"/>
    <w:rsid w:val="005238ED"/>
    <w:rsid w:val="00523BDE"/>
    <w:rsid w:val="0052427F"/>
    <w:rsid w:val="005244B0"/>
    <w:rsid w:val="005254B8"/>
    <w:rsid w:val="00525BE0"/>
    <w:rsid w:val="00526868"/>
    <w:rsid w:val="00531362"/>
    <w:rsid w:val="00534FB0"/>
    <w:rsid w:val="0053588A"/>
    <w:rsid w:val="00540D2B"/>
    <w:rsid w:val="00541706"/>
    <w:rsid w:val="00546EFE"/>
    <w:rsid w:val="005520D3"/>
    <w:rsid w:val="00553BE5"/>
    <w:rsid w:val="00554EC1"/>
    <w:rsid w:val="00560F31"/>
    <w:rsid w:val="005667EF"/>
    <w:rsid w:val="00571BA0"/>
    <w:rsid w:val="00572DB5"/>
    <w:rsid w:val="005745B4"/>
    <w:rsid w:val="005758D8"/>
    <w:rsid w:val="00576C7D"/>
    <w:rsid w:val="005778EB"/>
    <w:rsid w:val="00577E45"/>
    <w:rsid w:val="00581A14"/>
    <w:rsid w:val="0058212D"/>
    <w:rsid w:val="0058218C"/>
    <w:rsid w:val="00582AB5"/>
    <w:rsid w:val="00582DF8"/>
    <w:rsid w:val="00584206"/>
    <w:rsid w:val="00586F5E"/>
    <w:rsid w:val="00590D55"/>
    <w:rsid w:val="00591BC6"/>
    <w:rsid w:val="00593AE1"/>
    <w:rsid w:val="00594477"/>
    <w:rsid w:val="00596359"/>
    <w:rsid w:val="00597EB1"/>
    <w:rsid w:val="005A2918"/>
    <w:rsid w:val="005A5BE3"/>
    <w:rsid w:val="005B6E2E"/>
    <w:rsid w:val="005B77BC"/>
    <w:rsid w:val="005C0A2A"/>
    <w:rsid w:val="005C0A94"/>
    <w:rsid w:val="005C184E"/>
    <w:rsid w:val="005C1EDB"/>
    <w:rsid w:val="005C28E1"/>
    <w:rsid w:val="005C4BD7"/>
    <w:rsid w:val="005C7F91"/>
    <w:rsid w:val="005D01E4"/>
    <w:rsid w:val="005D07E4"/>
    <w:rsid w:val="005D24B9"/>
    <w:rsid w:val="005D33F8"/>
    <w:rsid w:val="005D5583"/>
    <w:rsid w:val="005D6F10"/>
    <w:rsid w:val="005D749D"/>
    <w:rsid w:val="005E0723"/>
    <w:rsid w:val="005E52C4"/>
    <w:rsid w:val="005E6B1E"/>
    <w:rsid w:val="005E6BDB"/>
    <w:rsid w:val="005E799E"/>
    <w:rsid w:val="005F0FBD"/>
    <w:rsid w:val="005F1224"/>
    <w:rsid w:val="005F1A91"/>
    <w:rsid w:val="005F1B18"/>
    <w:rsid w:val="005F3BAF"/>
    <w:rsid w:val="005F431B"/>
    <w:rsid w:val="005F5A45"/>
    <w:rsid w:val="005F6AAC"/>
    <w:rsid w:val="00600A96"/>
    <w:rsid w:val="006010DF"/>
    <w:rsid w:val="006015B2"/>
    <w:rsid w:val="006054B6"/>
    <w:rsid w:val="006101BB"/>
    <w:rsid w:val="0061058C"/>
    <w:rsid w:val="006111A8"/>
    <w:rsid w:val="00612BC9"/>
    <w:rsid w:val="006132EA"/>
    <w:rsid w:val="00615081"/>
    <w:rsid w:val="0061673C"/>
    <w:rsid w:val="00616E13"/>
    <w:rsid w:val="006170C6"/>
    <w:rsid w:val="00617E81"/>
    <w:rsid w:val="0062276D"/>
    <w:rsid w:val="00626AE7"/>
    <w:rsid w:val="006278F2"/>
    <w:rsid w:val="0063011A"/>
    <w:rsid w:val="00630976"/>
    <w:rsid w:val="00631717"/>
    <w:rsid w:val="0063246D"/>
    <w:rsid w:val="00632CA1"/>
    <w:rsid w:val="00635C3D"/>
    <w:rsid w:val="00637893"/>
    <w:rsid w:val="006403D0"/>
    <w:rsid w:val="006417FC"/>
    <w:rsid w:val="00642B51"/>
    <w:rsid w:val="00643ECF"/>
    <w:rsid w:val="006478FA"/>
    <w:rsid w:val="00647BCE"/>
    <w:rsid w:val="0065242E"/>
    <w:rsid w:val="00652D01"/>
    <w:rsid w:val="006543FE"/>
    <w:rsid w:val="00655416"/>
    <w:rsid w:val="006565FE"/>
    <w:rsid w:val="006601BB"/>
    <w:rsid w:val="0066038A"/>
    <w:rsid w:val="006606F9"/>
    <w:rsid w:val="00662D62"/>
    <w:rsid w:val="006639BB"/>
    <w:rsid w:val="006649A8"/>
    <w:rsid w:val="006665F6"/>
    <w:rsid w:val="00666732"/>
    <w:rsid w:val="00670191"/>
    <w:rsid w:val="00670200"/>
    <w:rsid w:val="0067210C"/>
    <w:rsid w:val="00677178"/>
    <w:rsid w:val="00681C1D"/>
    <w:rsid w:val="00681C89"/>
    <w:rsid w:val="00682E0A"/>
    <w:rsid w:val="00683323"/>
    <w:rsid w:val="006863A1"/>
    <w:rsid w:val="0069075B"/>
    <w:rsid w:val="006931AE"/>
    <w:rsid w:val="00694ABA"/>
    <w:rsid w:val="00696592"/>
    <w:rsid w:val="006A2E6A"/>
    <w:rsid w:val="006A3277"/>
    <w:rsid w:val="006A3E60"/>
    <w:rsid w:val="006B154B"/>
    <w:rsid w:val="006B1F8B"/>
    <w:rsid w:val="006B26E1"/>
    <w:rsid w:val="006B2881"/>
    <w:rsid w:val="006B3F68"/>
    <w:rsid w:val="006B5B36"/>
    <w:rsid w:val="006C0D52"/>
    <w:rsid w:val="006C1EAB"/>
    <w:rsid w:val="006C34B5"/>
    <w:rsid w:val="006C375C"/>
    <w:rsid w:val="006C3B9C"/>
    <w:rsid w:val="006C7F9F"/>
    <w:rsid w:val="006D0014"/>
    <w:rsid w:val="006D395F"/>
    <w:rsid w:val="006D3B26"/>
    <w:rsid w:val="006D5450"/>
    <w:rsid w:val="006D7328"/>
    <w:rsid w:val="006D7478"/>
    <w:rsid w:val="006E3531"/>
    <w:rsid w:val="006E365F"/>
    <w:rsid w:val="006E5363"/>
    <w:rsid w:val="006E6516"/>
    <w:rsid w:val="006F0765"/>
    <w:rsid w:val="006F0D46"/>
    <w:rsid w:val="006F1C3C"/>
    <w:rsid w:val="006F2648"/>
    <w:rsid w:val="006F2BAB"/>
    <w:rsid w:val="006F33B9"/>
    <w:rsid w:val="006F61E8"/>
    <w:rsid w:val="006F6B69"/>
    <w:rsid w:val="006F7DA7"/>
    <w:rsid w:val="0070009A"/>
    <w:rsid w:val="00702535"/>
    <w:rsid w:val="00710156"/>
    <w:rsid w:val="0071056C"/>
    <w:rsid w:val="0071092A"/>
    <w:rsid w:val="007109D5"/>
    <w:rsid w:val="00711C4F"/>
    <w:rsid w:val="00711D71"/>
    <w:rsid w:val="007157DF"/>
    <w:rsid w:val="00716B23"/>
    <w:rsid w:val="0072092E"/>
    <w:rsid w:val="00722149"/>
    <w:rsid w:val="00725941"/>
    <w:rsid w:val="007266AC"/>
    <w:rsid w:val="00726A69"/>
    <w:rsid w:val="00726CBB"/>
    <w:rsid w:val="007270EF"/>
    <w:rsid w:val="00730245"/>
    <w:rsid w:val="00730A4C"/>
    <w:rsid w:val="007349B4"/>
    <w:rsid w:val="00736DBB"/>
    <w:rsid w:val="00737A51"/>
    <w:rsid w:val="00741444"/>
    <w:rsid w:val="007432F5"/>
    <w:rsid w:val="00743441"/>
    <w:rsid w:val="00743A4C"/>
    <w:rsid w:val="00744643"/>
    <w:rsid w:val="00745267"/>
    <w:rsid w:val="00745AAD"/>
    <w:rsid w:val="00752C48"/>
    <w:rsid w:val="007530A0"/>
    <w:rsid w:val="00753574"/>
    <w:rsid w:val="0075441E"/>
    <w:rsid w:val="00754946"/>
    <w:rsid w:val="0076044A"/>
    <w:rsid w:val="00761DBE"/>
    <w:rsid w:val="00763BF8"/>
    <w:rsid w:val="007644DF"/>
    <w:rsid w:val="00764E7B"/>
    <w:rsid w:val="00765655"/>
    <w:rsid w:val="007657E7"/>
    <w:rsid w:val="007665F6"/>
    <w:rsid w:val="0077061D"/>
    <w:rsid w:val="0077100E"/>
    <w:rsid w:val="007719F0"/>
    <w:rsid w:val="007743CE"/>
    <w:rsid w:val="00775954"/>
    <w:rsid w:val="00776CA4"/>
    <w:rsid w:val="00777F35"/>
    <w:rsid w:val="0078004F"/>
    <w:rsid w:val="007816DB"/>
    <w:rsid w:val="007823A3"/>
    <w:rsid w:val="0078399D"/>
    <w:rsid w:val="007858CE"/>
    <w:rsid w:val="0078664D"/>
    <w:rsid w:val="007902DC"/>
    <w:rsid w:val="0079077D"/>
    <w:rsid w:val="00790BE4"/>
    <w:rsid w:val="00790E8D"/>
    <w:rsid w:val="00792152"/>
    <w:rsid w:val="00794861"/>
    <w:rsid w:val="00794AE4"/>
    <w:rsid w:val="007A0EAD"/>
    <w:rsid w:val="007A226D"/>
    <w:rsid w:val="007A3C8C"/>
    <w:rsid w:val="007A41E1"/>
    <w:rsid w:val="007A573C"/>
    <w:rsid w:val="007B2B96"/>
    <w:rsid w:val="007B6F5B"/>
    <w:rsid w:val="007B789B"/>
    <w:rsid w:val="007C32D7"/>
    <w:rsid w:val="007C5BF2"/>
    <w:rsid w:val="007C68FF"/>
    <w:rsid w:val="007D5288"/>
    <w:rsid w:val="007D63B9"/>
    <w:rsid w:val="007D7CCA"/>
    <w:rsid w:val="007D7E05"/>
    <w:rsid w:val="007E0EB8"/>
    <w:rsid w:val="007E4EE6"/>
    <w:rsid w:val="007F0066"/>
    <w:rsid w:val="007F08AF"/>
    <w:rsid w:val="007F0CA5"/>
    <w:rsid w:val="007F1E8B"/>
    <w:rsid w:val="007F315A"/>
    <w:rsid w:val="007F4585"/>
    <w:rsid w:val="007F4FD7"/>
    <w:rsid w:val="007F5103"/>
    <w:rsid w:val="007F5311"/>
    <w:rsid w:val="007F5A91"/>
    <w:rsid w:val="007F6ECF"/>
    <w:rsid w:val="00800089"/>
    <w:rsid w:val="00800EEC"/>
    <w:rsid w:val="00803395"/>
    <w:rsid w:val="0080411C"/>
    <w:rsid w:val="00804306"/>
    <w:rsid w:val="008046D9"/>
    <w:rsid w:val="0080604A"/>
    <w:rsid w:val="00806409"/>
    <w:rsid w:val="00806497"/>
    <w:rsid w:val="0081294C"/>
    <w:rsid w:val="00812D3C"/>
    <w:rsid w:val="00812DC0"/>
    <w:rsid w:val="00813476"/>
    <w:rsid w:val="008135EB"/>
    <w:rsid w:val="00814F27"/>
    <w:rsid w:val="008178EF"/>
    <w:rsid w:val="008235D6"/>
    <w:rsid w:val="008250AB"/>
    <w:rsid w:val="00826ADD"/>
    <w:rsid w:val="00834644"/>
    <w:rsid w:val="0083490D"/>
    <w:rsid w:val="00835E70"/>
    <w:rsid w:val="00837E60"/>
    <w:rsid w:val="008406AA"/>
    <w:rsid w:val="008411D3"/>
    <w:rsid w:val="008411F1"/>
    <w:rsid w:val="0084171A"/>
    <w:rsid w:val="008418A6"/>
    <w:rsid w:val="00841D14"/>
    <w:rsid w:val="00845A0A"/>
    <w:rsid w:val="00847E27"/>
    <w:rsid w:val="008513D9"/>
    <w:rsid w:val="00853397"/>
    <w:rsid w:val="00853FA3"/>
    <w:rsid w:val="008548F4"/>
    <w:rsid w:val="0086010D"/>
    <w:rsid w:val="008608F2"/>
    <w:rsid w:val="00861236"/>
    <w:rsid w:val="008623C7"/>
    <w:rsid w:val="00863C3D"/>
    <w:rsid w:val="00865C25"/>
    <w:rsid w:val="008670DA"/>
    <w:rsid w:val="00867922"/>
    <w:rsid w:val="0087010E"/>
    <w:rsid w:val="0087100F"/>
    <w:rsid w:val="008722AF"/>
    <w:rsid w:val="008736C1"/>
    <w:rsid w:val="0087468F"/>
    <w:rsid w:val="00877CB2"/>
    <w:rsid w:val="00880896"/>
    <w:rsid w:val="00880DBF"/>
    <w:rsid w:val="00884858"/>
    <w:rsid w:val="00890C46"/>
    <w:rsid w:val="00892153"/>
    <w:rsid w:val="00892F6F"/>
    <w:rsid w:val="00895EE4"/>
    <w:rsid w:val="00896470"/>
    <w:rsid w:val="008966D3"/>
    <w:rsid w:val="00897607"/>
    <w:rsid w:val="008A0893"/>
    <w:rsid w:val="008A151C"/>
    <w:rsid w:val="008A3927"/>
    <w:rsid w:val="008A5755"/>
    <w:rsid w:val="008A576B"/>
    <w:rsid w:val="008A5D33"/>
    <w:rsid w:val="008A621A"/>
    <w:rsid w:val="008B2825"/>
    <w:rsid w:val="008B3258"/>
    <w:rsid w:val="008B33DC"/>
    <w:rsid w:val="008B343A"/>
    <w:rsid w:val="008B3FED"/>
    <w:rsid w:val="008B7407"/>
    <w:rsid w:val="008B769A"/>
    <w:rsid w:val="008B7785"/>
    <w:rsid w:val="008C20B1"/>
    <w:rsid w:val="008C3F0E"/>
    <w:rsid w:val="008C4FF3"/>
    <w:rsid w:val="008C58FC"/>
    <w:rsid w:val="008D0BC3"/>
    <w:rsid w:val="008D1604"/>
    <w:rsid w:val="008D1659"/>
    <w:rsid w:val="008D1BF6"/>
    <w:rsid w:val="008D325E"/>
    <w:rsid w:val="008D4B7D"/>
    <w:rsid w:val="008D4CB8"/>
    <w:rsid w:val="008D620B"/>
    <w:rsid w:val="008E00A2"/>
    <w:rsid w:val="008E0745"/>
    <w:rsid w:val="008E2DA1"/>
    <w:rsid w:val="008E3AA5"/>
    <w:rsid w:val="008E5030"/>
    <w:rsid w:val="008E511A"/>
    <w:rsid w:val="008E5839"/>
    <w:rsid w:val="008E62B1"/>
    <w:rsid w:val="008E6DAE"/>
    <w:rsid w:val="008E787E"/>
    <w:rsid w:val="008F17CF"/>
    <w:rsid w:val="008F37A0"/>
    <w:rsid w:val="008F5601"/>
    <w:rsid w:val="008F69F6"/>
    <w:rsid w:val="00903E74"/>
    <w:rsid w:val="00904A8F"/>
    <w:rsid w:val="00904E76"/>
    <w:rsid w:val="00906B4D"/>
    <w:rsid w:val="0090777C"/>
    <w:rsid w:val="009112F0"/>
    <w:rsid w:val="00912057"/>
    <w:rsid w:val="00912BBD"/>
    <w:rsid w:val="00912C59"/>
    <w:rsid w:val="00912FD3"/>
    <w:rsid w:val="009147F0"/>
    <w:rsid w:val="00915E7E"/>
    <w:rsid w:val="00916341"/>
    <w:rsid w:val="009165E4"/>
    <w:rsid w:val="00922E88"/>
    <w:rsid w:val="00925E41"/>
    <w:rsid w:val="0092795A"/>
    <w:rsid w:val="00927C87"/>
    <w:rsid w:val="0093161C"/>
    <w:rsid w:val="00935E3E"/>
    <w:rsid w:val="00936570"/>
    <w:rsid w:val="00936E28"/>
    <w:rsid w:val="009377F8"/>
    <w:rsid w:val="00944FAA"/>
    <w:rsid w:val="00945131"/>
    <w:rsid w:val="00945FF0"/>
    <w:rsid w:val="00947290"/>
    <w:rsid w:val="00950243"/>
    <w:rsid w:val="00952CE8"/>
    <w:rsid w:val="009539CE"/>
    <w:rsid w:val="00955557"/>
    <w:rsid w:val="00955B6F"/>
    <w:rsid w:val="00960EB0"/>
    <w:rsid w:val="00961C9C"/>
    <w:rsid w:val="00962C3E"/>
    <w:rsid w:val="00964CB2"/>
    <w:rsid w:val="00965EBD"/>
    <w:rsid w:val="0096667B"/>
    <w:rsid w:val="009700FF"/>
    <w:rsid w:val="009701AE"/>
    <w:rsid w:val="0097257A"/>
    <w:rsid w:val="009726D5"/>
    <w:rsid w:val="00974948"/>
    <w:rsid w:val="009756EE"/>
    <w:rsid w:val="00977CB8"/>
    <w:rsid w:val="00980553"/>
    <w:rsid w:val="009813AE"/>
    <w:rsid w:val="0098298E"/>
    <w:rsid w:val="00986552"/>
    <w:rsid w:val="00987C6D"/>
    <w:rsid w:val="00996F96"/>
    <w:rsid w:val="009A1745"/>
    <w:rsid w:val="009A1935"/>
    <w:rsid w:val="009A1A4B"/>
    <w:rsid w:val="009A3523"/>
    <w:rsid w:val="009A76B6"/>
    <w:rsid w:val="009A7FB0"/>
    <w:rsid w:val="009B02AD"/>
    <w:rsid w:val="009B2E7C"/>
    <w:rsid w:val="009B5FD7"/>
    <w:rsid w:val="009B6920"/>
    <w:rsid w:val="009B7C40"/>
    <w:rsid w:val="009C13AC"/>
    <w:rsid w:val="009C41A3"/>
    <w:rsid w:val="009C498D"/>
    <w:rsid w:val="009C4B3A"/>
    <w:rsid w:val="009C6435"/>
    <w:rsid w:val="009C7B10"/>
    <w:rsid w:val="009D323C"/>
    <w:rsid w:val="009D4E3D"/>
    <w:rsid w:val="009D7381"/>
    <w:rsid w:val="009D7924"/>
    <w:rsid w:val="009E2128"/>
    <w:rsid w:val="009E28AE"/>
    <w:rsid w:val="009E5BA3"/>
    <w:rsid w:val="009F2EAD"/>
    <w:rsid w:val="009F471D"/>
    <w:rsid w:val="009F617C"/>
    <w:rsid w:val="009F766F"/>
    <w:rsid w:val="00A00457"/>
    <w:rsid w:val="00A015A6"/>
    <w:rsid w:val="00A015D7"/>
    <w:rsid w:val="00A05A35"/>
    <w:rsid w:val="00A064AC"/>
    <w:rsid w:val="00A0668D"/>
    <w:rsid w:val="00A076F6"/>
    <w:rsid w:val="00A10DBC"/>
    <w:rsid w:val="00A11CDE"/>
    <w:rsid w:val="00A1204B"/>
    <w:rsid w:val="00A1355F"/>
    <w:rsid w:val="00A17FE2"/>
    <w:rsid w:val="00A204E8"/>
    <w:rsid w:val="00A218F4"/>
    <w:rsid w:val="00A21A5C"/>
    <w:rsid w:val="00A266FA"/>
    <w:rsid w:val="00A271E4"/>
    <w:rsid w:val="00A30BEC"/>
    <w:rsid w:val="00A31C78"/>
    <w:rsid w:val="00A32269"/>
    <w:rsid w:val="00A32A29"/>
    <w:rsid w:val="00A33F56"/>
    <w:rsid w:val="00A36C01"/>
    <w:rsid w:val="00A40981"/>
    <w:rsid w:val="00A4332B"/>
    <w:rsid w:val="00A4391E"/>
    <w:rsid w:val="00A440C3"/>
    <w:rsid w:val="00A44AA8"/>
    <w:rsid w:val="00A45236"/>
    <w:rsid w:val="00A47493"/>
    <w:rsid w:val="00A52B68"/>
    <w:rsid w:val="00A53529"/>
    <w:rsid w:val="00A5389B"/>
    <w:rsid w:val="00A53D60"/>
    <w:rsid w:val="00A546E2"/>
    <w:rsid w:val="00A55F34"/>
    <w:rsid w:val="00A563AA"/>
    <w:rsid w:val="00A60B12"/>
    <w:rsid w:val="00A675D2"/>
    <w:rsid w:val="00A70CC7"/>
    <w:rsid w:val="00A70F9D"/>
    <w:rsid w:val="00A72BEE"/>
    <w:rsid w:val="00A73B59"/>
    <w:rsid w:val="00A75481"/>
    <w:rsid w:val="00A76CAA"/>
    <w:rsid w:val="00A770FC"/>
    <w:rsid w:val="00A81BA5"/>
    <w:rsid w:val="00A82467"/>
    <w:rsid w:val="00A83D08"/>
    <w:rsid w:val="00A851B7"/>
    <w:rsid w:val="00A85B50"/>
    <w:rsid w:val="00A9132D"/>
    <w:rsid w:val="00A91AEE"/>
    <w:rsid w:val="00A928A6"/>
    <w:rsid w:val="00A92B65"/>
    <w:rsid w:val="00A9379B"/>
    <w:rsid w:val="00A94B0D"/>
    <w:rsid w:val="00A97812"/>
    <w:rsid w:val="00AA17BB"/>
    <w:rsid w:val="00AA1B68"/>
    <w:rsid w:val="00AA305A"/>
    <w:rsid w:val="00AA34F1"/>
    <w:rsid w:val="00AA6694"/>
    <w:rsid w:val="00AA74D9"/>
    <w:rsid w:val="00AB0B9E"/>
    <w:rsid w:val="00AB2016"/>
    <w:rsid w:val="00AB25F8"/>
    <w:rsid w:val="00AB265A"/>
    <w:rsid w:val="00AB3D92"/>
    <w:rsid w:val="00AB5338"/>
    <w:rsid w:val="00AB54C1"/>
    <w:rsid w:val="00AB6AF0"/>
    <w:rsid w:val="00AB77E2"/>
    <w:rsid w:val="00AC3EE0"/>
    <w:rsid w:val="00AC40B3"/>
    <w:rsid w:val="00AC71C6"/>
    <w:rsid w:val="00AC73C7"/>
    <w:rsid w:val="00AC758A"/>
    <w:rsid w:val="00AD05A0"/>
    <w:rsid w:val="00AD06C2"/>
    <w:rsid w:val="00AD2213"/>
    <w:rsid w:val="00AD27E8"/>
    <w:rsid w:val="00AD4646"/>
    <w:rsid w:val="00AE065C"/>
    <w:rsid w:val="00AE1FA4"/>
    <w:rsid w:val="00AE31E5"/>
    <w:rsid w:val="00AE37BD"/>
    <w:rsid w:val="00AE3CED"/>
    <w:rsid w:val="00AE50D1"/>
    <w:rsid w:val="00AE76FA"/>
    <w:rsid w:val="00AF2779"/>
    <w:rsid w:val="00AF3BAB"/>
    <w:rsid w:val="00AF5840"/>
    <w:rsid w:val="00AF6C2E"/>
    <w:rsid w:val="00B02785"/>
    <w:rsid w:val="00B05CD7"/>
    <w:rsid w:val="00B0606C"/>
    <w:rsid w:val="00B06C0D"/>
    <w:rsid w:val="00B07417"/>
    <w:rsid w:val="00B07ADB"/>
    <w:rsid w:val="00B116E1"/>
    <w:rsid w:val="00B11D49"/>
    <w:rsid w:val="00B12C3B"/>
    <w:rsid w:val="00B140D6"/>
    <w:rsid w:val="00B15711"/>
    <w:rsid w:val="00B159A9"/>
    <w:rsid w:val="00B17DA9"/>
    <w:rsid w:val="00B20B90"/>
    <w:rsid w:val="00B20F0A"/>
    <w:rsid w:val="00B24851"/>
    <w:rsid w:val="00B25612"/>
    <w:rsid w:val="00B25787"/>
    <w:rsid w:val="00B257B5"/>
    <w:rsid w:val="00B2789B"/>
    <w:rsid w:val="00B31394"/>
    <w:rsid w:val="00B3203B"/>
    <w:rsid w:val="00B32743"/>
    <w:rsid w:val="00B32CF3"/>
    <w:rsid w:val="00B3437E"/>
    <w:rsid w:val="00B35C9D"/>
    <w:rsid w:val="00B40E8A"/>
    <w:rsid w:val="00B41931"/>
    <w:rsid w:val="00B42665"/>
    <w:rsid w:val="00B42C8E"/>
    <w:rsid w:val="00B43696"/>
    <w:rsid w:val="00B439FD"/>
    <w:rsid w:val="00B44809"/>
    <w:rsid w:val="00B44D5A"/>
    <w:rsid w:val="00B44EBF"/>
    <w:rsid w:val="00B461E5"/>
    <w:rsid w:val="00B461F8"/>
    <w:rsid w:val="00B464A6"/>
    <w:rsid w:val="00B46B60"/>
    <w:rsid w:val="00B500C5"/>
    <w:rsid w:val="00B52A1D"/>
    <w:rsid w:val="00B532A1"/>
    <w:rsid w:val="00B56759"/>
    <w:rsid w:val="00B60E42"/>
    <w:rsid w:val="00B63EA6"/>
    <w:rsid w:val="00B64C79"/>
    <w:rsid w:val="00B64F75"/>
    <w:rsid w:val="00B71731"/>
    <w:rsid w:val="00B722C8"/>
    <w:rsid w:val="00B72F95"/>
    <w:rsid w:val="00B73C8E"/>
    <w:rsid w:val="00B75DC8"/>
    <w:rsid w:val="00B77E27"/>
    <w:rsid w:val="00B85031"/>
    <w:rsid w:val="00B933E9"/>
    <w:rsid w:val="00B9388B"/>
    <w:rsid w:val="00B943E3"/>
    <w:rsid w:val="00B96F6A"/>
    <w:rsid w:val="00BA09B4"/>
    <w:rsid w:val="00BA1EAC"/>
    <w:rsid w:val="00BA248D"/>
    <w:rsid w:val="00BA303A"/>
    <w:rsid w:val="00BA446A"/>
    <w:rsid w:val="00BA4B0F"/>
    <w:rsid w:val="00BA4B89"/>
    <w:rsid w:val="00BA5FD9"/>
    <w:rsid w:val="00BA6F7E"/>
    <w:rsid w:val="00BB0C3D"/>
    <w:rsid w:val="00BB52C5"/>
    <w:rsid w:val="00BB65CA"/>
    <w:rsid w:val="00BB6E7F"/>
    <w:rsid w:val="00BB7F32"/>
    <w:rsid w:val="00BC0AC0"/>
    <w:rsid w:val="00BC22F3"/>
    <w:rsid w:val="00BC35BC"/>
    <w:rsid w:val="00BC3631"/>
    <w:rsid w:val="00BC4203"/>
    <w:rsid w:val="00BC4499"/>
    <w:rsid w:val="00BC5BE3"/>
    <w:rsid w:val="00BC6F20"/>
    <w:rsid w:val="00BD3469"/>
    <w:rsid w:val="00BD348B"/>
    <w:rsid w:val="00BD51A4"/>
    <w:rsid w:val="00BD5E3C"/>
    <w:rsid w:val="00BD5F06"/>
    <w:rsid w:val="00BD7AD1"/>
    <w:rsid w:val="00BE5CC9"/>
    <w:rsid w:val="00BE6EE8"/>
    <w:rsid w:val="00BE735F"/>
    <w:rsid w:val="00BF0B94"/>
    <w:rsid w:val="00BF0EBC"/>
    <w:rsid w:val="00BF1180"/>
    <w:rsid w:val="00BF12F8"/>
    <w:rsid w:val="00BF32A7"/>
    <w:rsid w:val="00BF5491"/>
    <w:rsid w:val="00BF5FFB"/>
    <w:rsid w:val="00BF6AF3"/>
    <w:rsid w:val="00BF730F"/>
    <w:rsid w:val="00C01434"/>
    <w:rsid w:val="00C02D58"/>
    <w:rsid w:val="00C03548"/>
    <w:rsid w:val="00C04022"/>
    <w:rsid w:val="00C0419F"/>
    <w:rsid w:val="00C041DB"/>
    <w:rsid w:val="00C04479"/>
    <w:rsid w:val="00C05AA0"/>
    <w:rsid w:val="00C065B8"/>
    <w:rsid w:val="00C10D58"/>
    <w:rsid w:val="00C13554"/>
    <w:rsid w:val="00C1786E"/>
    <w:rsid w:val="00C21D3A"/>
    <w:rsid w:val="00C23FB4"/>
    <w:rsid w:val="00C2441B"/>
    <w:rsid w:val="00C25290"/>
    <w:rsid w:val="00C254CE"/>
    <w:rsid w:val="00C26DF8"/>
    <w:rsid w:val="00C305F5"/>
    <w:rsid w:val="00C3170B"/>
    <w:rsid w:val="00C32A34"/>
    <w:rsid w:val="00C337C6"/>
    <w:rsid w:val="00C343BA"/>
    <w:rsid w:val="00C37ED5"/>
    <w:rsid w:val="00C40396"/>
    <w:rsid w:val="00C404CC"/>
    <w:rsid w:val="00C41FFC"/>
    <w:rsid w:val="00C448E1"/>
    <w:rsid w:val="00C44D25"/>
    <w:rsid w:val="00C45B7D"/>
    <w:rsid w:val="00C5162C"/>
    <w:rsid w:val="00C54499"/>
    <w:rsid w:val="00C54538"/>
    <w:rsid w:val="00C55B12"/>
    <w:rsid w:val="00C560CC"/>
    <w:rsid w:val="00C57963"/>
    <w:rsid w:val="00C57BF7"/>
    <w:rsid w:val="00C60356"/>
    <w:rsid w:val="00C603BA"/>
    <w:rsid w:val="00C63530"/>
    <w:rsid w:val="00C63591"/>
    <w:rsid w:val="00C6490D"/>
    <w:rsid w:val="00C65579"/>
    <w:rsid w:val="00C65E67"/>
    <w:rsid w:val="00C672E2"/>
    <w:rsid w:val="00C676E6"/>
    <w:rsid w:val="00C70703"/>
    <w:rsid w:val="00C71AC3"/>
    <w:rsid w:val="00C720D8"/>
    <w:rsid w:val="00C729D7"/>
    <w:rsid w:val="00C72AAF"/>
    <w:rsid w:val="00C72B6C"/>
    <w:rsid w:val="00C73999"/>
    <w:rsid w:val="00C7401D"/>
    <w:rsid w:val="00C77768"/>
    <w:rsid w:val="00C77794"/>
    <w:rsid w:val="00C81D83"/>
    <w:rsid w:val="00C8539C"/>
    <w:rsid w:val="00C857E0"/>
    <w:rsid w:val="00C90934"/>
    <w:rsid w:val="00C92CF3"/>
    <w:rsid w:val="00C9320F"/>
    <w:rsid w:val="00C93662"/>
    <w:rsid w:val="00C958CC"/>
    <w:rsid w:val="00C970A7"/>
    <w:rsid w:val="00CA28E2"/>
    <w:rsid w:val="00CA4ED4"/>
    <w:rsid w:val="00CA5535"/>
    <w:rsid w:val="00CA70F2"/>
    <w:rsid w:val="00CA7F83"/>
    <w:rsid w:val="00CB2017"/>
    <w:rsid w:val="00CB259E"/>
    <w:rsid w:val="00CB2766"/>
    <w:rsid w:val="00CB2ACD"/>
    <w:rsid w:val="00CB319D"/>
    <w:rsid w:val="00CB6013"/>
    <w:rsid w:val="00CB72D1"/>
    <w:rsid w:val="00CC0CD0"/>
    <w:rsid w:val="00CC1E3B"/>
    <w:rsid w:val="00CC3540"/>
    <w:rsid w:val="00CC63FB"/>
    <w:rsid w:val="00CC68A2"/>
    <w:rsid w:val="00CC692A"/>
    <w:rsid w:val="00CC6BCF"/>
    <w:rsid w:val="00CC7BE6"/>
    <w:rsid w:val="00CD2CE7"/>
    <w:rsid w:val="00CD3AC2"/>
    <w:rsid w:val="00CD6D8B"/>
    <w:rsid w:val="00CD7992"/>
    <w:rsid w:val="00CE0B9D"/>
    <w:rsid w:val="00CE1C50"/>
    <w:rsid w:val="00CE2EC6"/>
    <w:rsid w:val="00CE4165"/>
    <w:rsid w:val="00CE4F67"/>
    <w:rsid w:val="00CE4FF0"/>
    <w:rsid w:val="00CE5240"/>
    <w:rsid w:val="00CE54A8"/>
    <w:rsid w:val="00CE59D5"/>
    <w:rsid w:val="00CF0436"/>
    <w:rsid w:val="00CF0D29"/>
    <w:rsid w:val="00CF1264"/>
    <w:rsid w:val="00CF2578"/>
    <w:rsid w:val="00CF3E88"/>
    <w:rsid w:val="00CF7148"/>
    <w:rsid w:val="00D007F5"/>
    <w:rsid w:val="00D023D8"/>
    <w:rsid w:val="00D03513"/>
    <w:rsid w:val="00D04001"/>
    <w:rsid w:val="00D06711"/>
    <w:rsid w:val="00D07382"/>
    <w:rsid w:val="00D075E9"/>
    <w:rsid w:val="00D07972"/>
    <w:rsid w:val="00D10FC9"/>
    <w:rsid w:val="00D16CB6"/>
    <w:rsid w:val="00D21369"/>
    <w:rsid w:val="00D221D3"/>
    <w:rsid w:val="00D25C6E"/>
    <w:rsid w:val="00D31C16"/>
    <w:rsid w:val="00D32392"/>
    <w:rsid w:val="00D3356F"/>
    <w:rsid w:val="00D34354"/>
    <w:rsid w:val="00D3704C"/>
    <w:rsid w:val="00D408E0"/>
    <w:rsid w:val="00D40E66"/>
    <w:rsid w:val="00D4130C"/>
    <w:rsid w:val="00D42CD1"/>
    <w:rsid w:val="00D430D0"/>
    <w:rsid w:val="00D43378"/>
    <w:rsid w:val="00D43AE3"/>
    <w:rsid w:val="00D4423D"/>
    <w:rsid w:val="00D473A4"/>
    <w:rsid w:val="00D558CA"/>
    <w:rsid w:val="00D6039B"/>
    <w:rsid w:val="00D624ED"/>
    <w:rsid w:val="00D63722"/>
    <w:rsid w:val="00D64015"/>
    <w:rsid w:val="00D64888"/>
    <w:rsid w:val="00D65C42"/>
    <w:rsid w:val="00D673C1"/>
    <w:rsid w:val="00D71451"/>
    <w:rsid w:val="00D71FF0"/>
    <w:rsid w:val="00D7535D"/>
    <w:rsid w:val="00D7775E"/>
    <w:rsid w:val="00D77E9D"/>
    <w:rsid w:val="00D80332"/>
    <w:rsid w:val="00D81773"/>
    <w:rsid w:val="00D8318F"/>
    <w:rsid w:val="00D85591"/>
    <w:rsid w:val="00D866CC"/>
    <w:rsid w:val="00D8703E"/>
    <w:rsid w:val="00D87822"/>
    <w:rsid w:val="00D91E9A"/>
    <w:rsid w:val="00D933CF"/>
    <w:rsid w:val="00D93F31"/>
    <w:rsid w:val="00D944E2"/>
    <w:rsid w:val="00D94582"/>
    <w:rsid w:val="00D96045"/>
    <w:rsid w:val="00D96BBB"/>
    <w:rsid w:val="00DA008A"/>
    <w:rsid w:val="00DA4D46"/>
    <w:rsid w:val="00DA690E"/>
    <w:rsid w:val="00DA792B"/>
    <w:rsid w:val="00DB0091"/>
    <w:rsid w:val="00DB151C"/>
    <w:rsid w:val="00DB21AF"/>
    <w:rsid w:val="00DB3311"/>
    <w:rsid w:val="00DB42D1"/>
    <w:rsid w:val="00DB49D5"/>
    <w:rsid w:val="00DB6BDB"/>
    <w:rsid w:val="00DB7075"/>
    <w:rsid w:val="00DB7803"/>
    <w:rsid w:val="00DC24B1"/>
    <w:rsid w:val="00DC40D9"/>
    <w:rsid w:val="00DC4A0B"/>
    <w:rsid w:val="00DC4A49"/>
    <w:rsid w:val="00DC6464"/>
    <w:rsid w:val="00DC6494"/>
    <w:rsid w:val="00DD088D"/>
    <w:rsid w:val="00DD2167"/>
    <w:rsid w:val="00DD3B41"/>
    <w:rsid w:val="00DD45FA"/>
    <w:rsid w:val="00DD478C"/>
    <w:rsid w:val="00DD5B9F"/>
    <w:rsid w:val="00DD6AD0"/>
    <w:rsid w:val="00DD7A1B"/>
    <w:rsid w:val="00DE0470"/>
    <w:rsid w:val="00DE22BD"/>
    <w:rsid w:val="00DE4D90"/>
    <w:rsid w:val="00DE5BA6"/>
    <w:rsid w:val="00DE6846"/>
    <w:rsid w:val="00DE7003"/>
    <w:rsid w:val="00DE7BE1"/>
    <w:rsid w:val="00DF0507"/>
    <w:rsid w:val="00DF0E00"/>
    <w:rsid w:val="00DF2375"/>
    <w:rsid w:val="00DF693D"/>
    <w:rsid w:val="00DF793F"/>
    <w:rsid w:val="00E03393"/>
    <w:rsid w:val="00E0359C"/>
    <w:rsid w:val="00E05E97"/>
    <w:rsid w:val="00E06C21"/>
    <w:rsid w:val="00E072DC"/>
    <w:rsid w:val="00E10E73"/>
    <w:rsid w:val="00E11910"/>
    <w:rsid w:val="00E126E7"/>
    <w:rsid w:val="00E134DF"/>
    <w:rsid w:val="00E14A7F"/>
    <w:rsid w:val="00E15300"/>
    <w:rsid w:val="00E201C9"/>
    <w:rsid w:val="00E20E93"/>
    <w:rsid w:val="00E2192E"/>
    <w:rsid w:val="00E2241C"/>
    <w:rsid w:val="00E239D7"/>
    <w:rsid w:val="00E24F22"/>
    <w:rsid w:val="00E255D5"/>
    <w:rsid w:val="00E31441"/>
    <w:rsid w:val="00E319EB"/>
    <w:rsid w:val="00E31B3D"/>
    <w:rsid w:val="00E31D8D"/>
    <w:rsid w:val="00E32C66"/>
    <w:rsid w:val="00E3340D"/>
    <w:rsid w:val="00E33BE6"/>
    <w:rsid w:val="00E3401E"/>
    <w:rsid w:val="00E3430B"/>
    <w:rsid w:val="00E347BE"/>
    <w:rsid w:val="00E34B53"/>
    <w:rsid w:val="00E3772A"/>
    <w:rsid w:val="00E410F7"/>
    <w:rsid w:val="00E4111D"/>
    <w:rsid w:val="00E423FC"/>
    <w:rsid w:val="00E42787"/>
    <w:rsid w:val="00E434CC"/>
    <w:rsid w:val="00E4449A"/>
    <w:rsid w:val="00E455FA"/>
    <w:rsid w:val="00E45CA5"/>
    <w:rsid w:val="00E478A6"/>
    <w:rsid w:val="00E514D3"/>
    <w:rsid w:val="00E52C44"/>
    <w:rsid w:val="00E53D2C"/>
    <w:rsid w:val="00E54220"/>
    <w:rsid w:val="00E55CBD"/>
    <w:rsid w:val="00E5729F"/>
    <w:rsid w:val="00E602EB"/>
    <w:rsid w:val="00E63410"/>
    <w:rsid w:val="00E6708F"/>
    <w:rsid w:val="00E70653"/>
    <w:rsid w:val="00E73390"/>
    <w:rsid w:val="00E73F74"/>
    <w:rsid w:val="00E741AF"/>
    <w:rsid w:val="00E8233B"/>
    <w:rsid w:val="00E86597"/>
    <w:rsid w:val="00E87D1E"/>
    <w:rsid w:val="00E87EF0"/>
    <w:rsid w:val="00E90E1A"/>
    <w:rsid w:val="00E91FCA"/>
    <w:rsid w:val="00E920C8"/>
    <w:rsid w:val="00E93280"/>
    <w:rsid w:val="00E933FA"/>
    <w:rsid w:val="00E947B4"/>
    <w:rsid w:val="00E95642"/>
    <w:rsid w:val="00EA18A2"/>
    <w:rsid w:val="00EA4686"/>
    <w:rsid w:val="00EA528D"/>
    <w:rsid w:val="00EA7B9C"/>
    <w:rsid w:val="00EB0A04"/>
    <w:rsid w:val="00EB5AEB"/>
    <w:rsid w:val="00EB626C"/>
    <w:rsid w:val="00EC00C6"/>
    <w:rsid w:val="00EC3F33"/>
    <w:rsid w:val="00EC482E"/>
    <w:rsid w:val="00EC4DF2"/>
    <w:rsid w:val="00EC66B5"/>
    <w:rsid w:val="00EC66E8"/>
    <w:rsid w:val="00EC6B27"/>
    <w:rsid w:val="00ED03E0"/>
    <w:rsid w:val="00ED24B9"/>
    <w:rsid w:val="00ED3907"/>
    <w:rsid w:val="00ED4B8A"/>
    <w:rsid w:val="00EE2477"/>
    <w:rsid w:val="00EE3EB1"/>
    <w:rsid w:val="00EE69D3"/>
    <w:rsid w:val="00EE713B"/>
    <w:rsid w:val="00EE7BA3"/>
    <w:rsid w:val="00EF1B4B"/>
    <w:rsid w:val="00EF1C2F"/>
    <w:rsid w:val="00EF219E"/>
    <w:rsid w:val="00EF2E29"/>
    <w:rsid w:val="00EF3D8A"/>
    <w:rsid w:val="00EF51EA"/>
    <w:rsid w:val="00EF6021"/>
    <w:rsid w:val="00F010A2"/>
    <w:rsid w:val="00F01E8F"/>
    <w:rsid w:val="00F045DB"/>
    <w:rsid w:val="00F0512D"/>
    <w:rsid w:val="00F060FA"/>
    <w:rsid w:val="00F0783A"/>
    <w:rsid w:val="00F10BE3"/>
    <w:rsid w:val="00F10BF3"/>
    <w:rsid w:val="00F261C9"/>
    <w:rsid w:val="00F2629D"/>
    <w:rsid w:val="00F27256"/>
    <w:rsid w:val="00F27401"/>
    <w:rsid w:val="00F27840"/>
    <w:rsid w:val="00F320E2"/>
    <w:rsid w:val="00F34D5D"/>
    <w:rsid w:val="00F366E4"/>
    <w:rsid w:val="00F44821"/>
    <w:rsid w:val="00F4492E"/>
    <w:rsid w:val="00F45706"/>
    <w:rsid w:val="00F47850"/>
    <w:rsid w:val="00F50A90"/>
    <w:rsid w:val="00F5451E"/>
    <w:rsid w:val="00F567D9"/>
    <w:rsid w:val="00F56B98"/>
    <w:rsid w:val="00F57280"/>
    <w:rsid w:val="00F57755"/>
    <w:rsid w:val="00F632FA"/>
    <w:rsid w:val="00F63CFF"/>
    <w:rsid w:val="00F65353"/>
    <w:rsid w:val="00F67088"/>
    <w:rsid w:val="00F713A9"/>
    <w:rsid w:val="00F720AD"/>
    <w:rsid w:val="00F7231B"/>
    <w:rsid w:val="00F72C7C"/>
    <w:rsid w:val="00F7333A"/>
    <w:rsid w:val="00F74C66"/>
    <w:rsid w:val="00F76C61"/>
    <w:rsid w:val="00F778F9"/>
    <w:rsid w:val="00F77F78"/>
    <w:rsid w:val="00F801F3"/>
    <w:rsid w:val="00F8090F"/>
    <w:rsid w:val="00F809A6"/>
    <w:rsid w:val="00F82C13"/>
    <w:rsid w:val="00F837E3"/>
    <w:rsid w:val="00F861D0"/>
    <w:rsid w:val="00F86C5B"/>
    <w:rsid w:val="00F87C36"/>
    <w:rsid w:val="00F912D6"/>
    <w:rsid w:val="00F94175"/>
    <w:rsid w:val="00F960F3"/>
    <w:rsid w:val="00FA117D"/>
    <w:rsid w:val="00FA2A53"/>
    <w:rsid w:val="00FA4B8F"/>
    <w:rsid w:val="00FA4FC5"/>
    <w:rsid w:val="00FA581A"/>
    <w:rsid w:val="00FA5FE7"/>
    <w:rsid w:val="00FA69CA"/>
    <w:rsid w:val="00FA78C9"/>
    <w:rsid w:val="00FA7ADB"/>
    <w:rsid w:val="00FA7AEA"/>
    <w:rsid w:val="00FA7DC2"/>
    <w:rsid w:val="00FA7F92"/>
    <w:rsid w:val="00FB04C0"/>
    <w:rsid w:val="00FB061F"/>
    <w:rsid w:val="00FB0DA9"/>
    <w:rsid w:val="00FB2048"/>
    <w:rsid w:val="00FB2CCD"/>
    <w:rsid w:val="00FB3341"/>
    <w:rsid w:val="00FB4BAF"/>
    <w:rsid w:val="00FC2DE4"/>
    <w:rsid w:val="00FC4D6F"/>
    <w:rsid w:val="00FC58C4"/>
    <w:rsid w:val="00FD034A"/>
    <w:rsid w:val="00FD07E9"/>
    <w:rsid w:val="00FD1620"/>
    <w:rsid w:val="00FD37C5"/>
    <w:rsid w:val="00FE1464"/>
    <w:rsid w:val="00FE2408"/>
    <w:rsid w:val="00FF2328"/>
    <w:rsid w:val="00FF3F4A"/>
    <w:rsid w:val="00FF46C8"/>
    <w:rsid w:val="00FF4A54"/>
    <w:rsid w:val="00FF7778"/>
    <w:rsid w:val="00FF7E8D"/>
    <w:rsid w:val="01A0B763"/>
    <w:rsid w:val="03286D8F"/>
    <w:rsid w:val="0379FA0B"/>
    <w:rsid w:val="03A7BDA0"/>
    <w:rsid w:val="06B6045B"/>
    <w:rsid w:val="08F2C842"/>
    <w:rsid w:val="0B180776"/>
    <w:rsid w:val="0C638EAE"/>
    <w:rsid w:val="0C7F76B9"/>
    <w:rsid w:val="0D1C4D58"/>
    <w:rsid w:val="0FA5B0AB"/>
    <w:rsid w:val="12B74AC1"/>
    <w:rsid w:val="1365331C"/>
    <w:rsid w:val="1373F765"/>
    <w:rsid w:val="15797747"/>
    <w:rsid w:val="19DE30EB"/>
    <w:rsid w:val="1A2F4E10"/>
    <w:rsid w:val="1A5E5706"/>
    <w:rsid w:val="1AF381E0"/>
    <w:rsid w:val="1B429F21"/>
    <w:rsid w:val="1B513F2E"/>
    <w:rsid w:val="1BA00684"/>
    <w:rsid w:val="1C096A54"/>
    <w:rsid w:val="1D03CE7C"/>
    <w:rsid w:val="1F8B0D99"/>
    <w:rsid w:val="20E7BEBE"/>
    <w:rsid w:val="22B591B5"/>
    <w:rsid w:val="22CFB3D8"/>
    <w:rsid w:val="23413E90"/>
    <w:rsid w:val="23D6BB0D"/>
    <w:rsid w:val="2416B63A"/>
    <w:rsid w:val="26D9F6AC"/>
    <w:rsid w:val="2716CE16"/>
    <w:rsid w:val="27F72D6B"/>
    <w:rsid w:val="281B534A"/>
    <w:rsid w:val="29222438"/>
    <w:rsid w:val="2A48B627"/>
    <w:rsid w:val="2B7E5347"/>
    <w:rsid w:val="2EFFFBFC"/>
    <w:rsid w:val="2F251DE5"/>
    <w:rsid w:val="31CBAC87"/>
    <w:rsid w:val="32612569"/>
    <w:rsid w:val="32A32208"/>
    <w:rsid w:val="34214B1F"/>
    <w:rsid w:val="350CA14E"/>
    <w:rsid w:val="35144945"/>
    <w:rsid w:val="36F7B454"/>
    <w:rsid w:val="372C6F79"/>
    <w:rsid w:val="37A69051"/>
    <w:rsid w:val="3B1E7EC7"/>
    <w:rsid w:val="3B3B3C9F"/>
    <w:rsid w:val="3C44E150"/>
    <w:rsid w:val="3E579A85"/>
    <w:rsid w:val="3EF1E0B2"/>
    <w:rsid w:val="3F482646"/>
    <w:rsid w:val="4081435B"/>
    <w:rsid w:val="408B8B2B"/>
    <w:rsid w:val="418111FC"/>
    <w:rsid w:val="423C356E"/>
    <w:rsid w:val="42E6F63B"/>
    <w:rsid w:val="48CC08BF"/>
    <w:rsid w:val="4BC4CC9E"/>
    <w:rsid w:val="4D99FC06"/>
    <w:rsid w:val="4DFE7C37"/>
    <w:rsid w:val="504DD82F"/>
    <w:rsid w:val="50E40039"/>
    <w:rsid w:val="50ECB52C"/>
    <w:rsid w:val="510A076B"/>
    <w:rsid w:val="542ED78B"/>
    <w:rsid w:val="5521861E"/>
    <w:rsid w:val="590BB0F7"/>
    <w:rsid w:val="594A2F14"/>
    <w:rsid w:val="5A9A3853"/>
    <w:rsid w:val="5B347DE9"/>
    <w:rsid w:val="5B5373A5"/>
    <w:rsid w:val="5D55E14C"/>
    <w:rsid w:val="5D6C181D"/>
    <w:rsid w:val="5F88C232"/>
    <w:rsid w:val="60182917"/>
    <w:rsid w:val="6149BCE1"/>
    <w:rsid w:val="620C6A61"/>
    <w:rsid w:val="6275D95B"/>
    <w:rsid w:val="63BA0848"/>
    <w:rsid w:val="640D794D"/>
    <w:rsid w:val="6635B757"/>
    <w:rsid w:val="67C786A9"/>
    <w:rsid w:val="6821BA72"/>
    <w:rsid w:val="698E930D"/>
    <w:rsid w:val="6BFE3AB9"/>
    <w:rsid w:val="6C105CFD"/>
    <w:rsid w:val="6C44F65F"/>
    <w:rsid w:val="6F4D81D4"/>
    <w:rsid w:val="705A15F5"/>
    <w:rsid w:val="7218BD6A"/>
    <w:rsid w:val="72C84A18"/>
    <w:rsid w:val="72DBB380"/>
    <w:rsid w:val="732C82C5"/>
    <w:rsid w:val="734104D0"/>
    <w:rsid w:val="74253C6F"/>
    <w:rsid w:val="74514B5A"/>
    <w:rsid w:val="74FA07F5"/>
    <w:rsid w:val="76168550"/>
    <w:rsid w:val="7676CD3F"/>
    <w:rsid w:val="76CBE12E"/>
    <w:rsid w:val="77002D5D"/>
    <w:rsid w:val="7733B8DB"/>
    <w:rsid w:val="77F8B926"/>
    <w:rsid w:val="78E7B195"/>
    <w:rsid w:val="7D29854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D8479"/>
  <w15:docId w15:val="{EFB394AA-8C07-46BF-B355-1A3639DF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Text: 12"/>
    <w:qFormat/>
    <w:rsid w:val="00F44821"/>
    <w:pPr>
      <w:spacing w:after="120" w:line="240" w:lineRule="auto"/>
      <w:jc w:val="both"/>
    </w:pPr>
    <w:rPr>
      <w:rFonts w:ascii="Times New Roman" w:hAnsi="Times New Roman"/>
      <w:sz w:val="24"/>
      <w:lang w:val="en-US"/>
    </w:rPr>
  </w:style>
  <w:style w:type="paragraph" w:styleId="1">
    <w:name w:val="heading 1"/>
    <w:aliases w:val="HEADING 1"/>
    <w:basedOn w:val="a"/>
    <w:next w:val="a"/>
    <w:link w:val="10"/>
    <w:uiPriority w:val="9"/>
    <w:qFormat/>
    <w:rsid w:val="00961C9C"/>
    <w:pPr>
      <w:keepNext/>
      <w:keepLines/>
      <w:numPr>
        <w:numId w:val="5"/>
      </w:numPr>
      <w:spacing w:before="360" w:after="240"/>
      <w:outlineLvl w:val="0"/>
    </w:pPr>
    <w:rPr>
      <w:rFonts w:eastAsiaTheme="majorEastAsia" w:cstheme="majorBidi"/>
      <w:b/>
      <w:bCs/>
      <w:caps/>
      <w:sz w:val="26"/>
      <w:szCs w:val="28"/>
    </w:rPr>
  </w:style>
  <w:style w:type="paragraph" w:styleId="2">
    <w:name w:val="heading 2"/>
    <w:basedOn w:val="a"/>
    <w:next w:val="a"/>
    <w:link w:val="20"/>
    <w:uiPriority w:val="9"/>
    <w:unhideWhenUsed/>
    <w:qFormat/>
    <w:rsid w:val="007823A3"/>
    <w:pPr>
      <w:keepNext/>
      <w:keepLines/>
      <w:numPr>
        <w:ilvl w:val="1"/>
        <w:numId w:val="5"/>
      </w:numPr>
      <w:spacing w:before="480"/>
      <w:ind w:left="851" w:hanging="494"/>
      <w:outlineLvl w:val="1"/>
    </w:pPr>
    <w:rPr>
      <w:rFonts w:eastAsiaTheme="majorEastAsia" w:cstheme="majorBidi"/>
      <w:b/>
      <w:bCs/>
      <w:sz w:val="26"/>
      <w:szCs w:val="26"/>
    </w:rPr>
  </w:style>
  <w:style w:type="paragraph" w:styleId="3">
    <w:name w:val="heading 3"/>
    <w:basedOn w:val="a"/>
    <w:next w:val="a"/>
    <w:link w:val="30"/>
    <w:uiPriority w:val="9"/>
    <w:unhideWhenUsed/>
    <w:qFormat/>
    <w:rsid w:val="00261AB1"/>
    <w:pPr>
      <w:keepNext/>
      <w:keepLines/>
      <w:numPr>
        <w:ilvl w:val="2"/>
        <w:numId w:val="5"/>
      </w:numPr>
      <w:spacing w:before="360"/>
      <w:outlineLvl w:val="2"/>
    </w:pPr>
    <w:rPr>
      <w:rFonts w:eastAsiaTheme="majorEastAsia" w:cstheme="majorBidi"/>
      <w:b/>
      <w:bCs/>
    </w:rPr>
  </w:style>
  <w:style w:type="paragraph" w:styleId="4">
    <w:name w:val="heading 4"/>
    <w:basedOn w:val="a"/>
    <w:next w:val="a"/>
    <w:link w:val="40"/>
    <w:uiPriority w:val="9"/>
    <w:unhideWhenUsed/>
    <w:qFormat/>
    <w:rsid w:val="00261AB1"/>
    <w:pPr>
      <w:keepNext/>
      <w:keepLines/>
      <w:numPr>
        <w:ilvl w:val="3"/>
        <w:numId w:val="5"/>
      </w:numPr>
      <w:spacing w:before="360"/>
      <w:outlineLvl w:val="3"/>
    </w:pPr>
    <w:rPr>
      <w:rFonts w:eastAsiaTheme="majorEastAsia" w:cstheme="majorBidi"/>
      <w:b/>
      <w:bCs/>
      <w:i/>
      <w:iCs/>
    </w:rPr>
  </w:style>
  <w:style w:type="paragraph" w:styleId="5">
    <w:name w:val="heading 5"/>
    <w:basedOn w:val="a"/>
    <w:next w:val="a"/>
    <w:link w:val="50"/>
    <w:uiPriority w:val="9"/>
    <w:unhideWhenUsed/>
    <w:qFormat/>
    <w:rsid w:val="00261AB1"/>
    <w:pPr>
      <w:keepNext/>
      <w:keepLines/>
      <w:numPr>
        <w:ilvl w:val="4"/>
        <w:numId w:val="5"/>
      </w:numPr>
      <w:spacing w:before="360"/>
      <w:outlineLvl w:val="4"/>
    </w:pPr>
    <w:rPr>
      <w:rFonts w:eastAsiaTheme="majorEastAsia" w:cstheme="majorBidi"/>
      <w:i/>
      <w:color w:val="000000" w:themeColor="text1"/>
    </w:rPr>
  </w:style>
  <w:style w:type="paragraph" w:styleId="6">
    <w:name w:val="heading 6"/>
    <w:basedOn w:val="a"/>
    <w:next w:val="a"/>
    <w:link w:val="60"/>
    <w:uiPriority w:val="9"/>
    <w:unhideWhenUsed/>
    <w:qFormat/>
    <w:rsid w:val="00261AB1"/>
    <w:pPr>
      <w:keepNext/>
      <w:keepLines/>
      <w:numPr>
        <w:ilvl w:val="5"/>
        <w:numId w:val="5"/>
      </w:numPr>
      <w:spacing w:before="360"/>
      <w:outlineLvl w:val="5"/>
    </w:pPr>
    <w:rPr>
      <w:rFonts w:eastAsiaTheme="majorEastAsia" w:cstheme="majorBidi"/>
      <w:iCs/>
      <w:color w:val="000000" w:themeColor="text1"/>
    </w:rPr>
  </w:style>
  <w:style w:type="paragraph" w:styleId="7">
    <w:name w:val="heading 7"/>
    <w:basedOn w:val="a"/>
    <w:next w:val="a"/>
    <w:link w:val="70"/>
    <w:uiPriority w:val="9"/>
    <w:unhideWhenUsed/>
    <w:rsid w:val="0017503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4C0"/>
    <w:pPr>
      <w:tabs>
        <w:tab w:val="center" w:pos="4252"/>
        <w:tab w:val="right" w:pos="8504"/>
      </w:tabs>
      <w:spacing w:after="0"/>
    </w:pPr>
  </w:style>
  <w:style w:type="character" w:customStyle="1" w:styleId="a4">
    <w:name w:val="ヘッダー (文字)"/>
    <w:basedOn w:val="a0"/>
    <w:link w:val="a3"/>
    <w:uiPriority w:val="99"/>
    <w:rsid w:val="00FB04C0"/>
  </w:style>
  <w:style w:type="paragraph" w:styleId="a5">
    <w:name w:val="footer"/>
    <w:basedOn w:val="a"/>
    <w:link w:val="a6"/>
    <w:uiPriority w:val="99"/>
    <w:unhideWhenUsed/>
    <w:rsid w:val="00FB04C0"/>
    <w:pPr>
      <w:tabs>
        <w:tab w:val="center" w:pos="4252"/>
        <w:tab w:val="right" w:pos="8504"/>
      </w:tabs>
      <w:spacing w:after="0"/>
    </w:pPr>
  </w:style>
  <w:style w:type="character" w:customStyle="1" w:styleId="a6">
    <w:name w:val="フッター (文字)"/>
    <w:basedOn w:val="a0"/>
    <w:link w:val="a5"/>
    <w:uiPriority w:val="99"/>
    <w:rsid w:val="00FB04C0"/>
  </w:style>
  <w:style w:type="table" w:styleId="a7">
    <w:name w:val="Table Grid"/>
    <w:basedOn w:val="a1"/>
    <w:uiPriority w:val="59"/>
    <w:rsid w:val="00FB0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FB04C0"/>
    <w:pPr>
      <w:keepNext/>
      <w:tabs>
        <w:tab w:val="left" w:pos="1418"/>
      </w:tabs>
      <w:spacing w:before="60" w:after="60"/>
      <w:ind w:left="1418" w:hanging="1418"/>
    </w:pPr>
    <w:rPr>
      <w:rFonts w:ascii="Times New Roman Bold" w:eastAsia="Times New Roman" w:hAnsi="Times New Roman Bold" w:cs="Times New Roman"/>
      <w:b/>
      <w:bCs/>
      <w:szCs w:val="20"/>
    </w:rPr>
  </w:style>
  <w:style w:type="paragraph" w:customStyle="1" w:styleId="Footnotes">
    <w:name w:val="Foot notes"/>
    <w:basedOn w:val="a5"/>
    <w:link w:val="FootnotesCar"/>
    <w:qFormat/>
    <w:rsid w:val="00FB04C0"/>
    <w:pPr>
      <w:tabs>
        <w:tab w:val="clear" w:pos="4252"/>
        <w:tab w:val="clear" w:pos="8504"/>
        <w:tab w:val="center" w:pos="4513"/>
        <w:tab w:val="right" w:pos="9026"/>
      </w:tabs>
      <w:suppressAutoHyphens/>
      <w:spacing w:before="20" w:after="20" w:line="276" w:lineRule="auto"/>
    </w:pPr>
    <w:rPr>
      <w:rFonts w:eastAsia="Times New Roman" w:cs="Times New Roman"/>
      <w:sz w:val="18"/>
      <w:szCs w:val="18"/>
      <w:lang w:eastAsia="en-ZA"/>
    </w:rPr>
  </w:style>
  <w:style w:type="character" w:customStyle="1" w:styleId="FootnotesCar">
    <w:name w:val="Foot notes Car"/>
    <w:basedOn w:val="a6"/>
    <w:link w:val="Footnotes"/>
    <w:rsid w:val="00FB04C0"/>
    <w:rPr>
      <w:rFonts w:ascii="Times New Roman" w:eastAsia="Times New Roman" w:hAnsi="Times New Roman" w:cs="Times New Roman"/>
      <w:sz w:val="18"/>
      <w:szCs w:val="18"/>
      <w:lang w:eastAsia="en-ZA"/>
    </w:rPr>
  </w:style>
  <w:style w:type="paragraph" w:styleId="a9">
    <w:name w:val="Balloon Text"/>
    <w:basedOn w:val="a"/>
    <w:link w:val="aa"/>
    <w:uiPriority w:val="99"/>
    <w:semiHidden/>
    <w:unhideWhenUsed/>
    <w:rsid w:val="00FB04C0"/>
    <w:pPr>
      <w:spacing w:after="0"/>
    </w:pPr>
    <w:rPr>
      <w:rFonts w:ascii="Tahoma" w:hAnsi="Tahoma" w:cs="Tahoma"/>
      <w:sz w:val="16"/>
      <w:szCs w:val="16"/>
    </w:rPr>
  </w:style>
  <w:style w:type="character" w:customStyle="1" w:styleId="aa">
    <w:name w:val="吹き出し (文字)"/>
    <w:basedOn w:val="a0"/>
    <w:link w:val="a9"/>
    <w:uiPriority w:val="99"/>
    <w:semiHidden/>
    <w:rsid w:val="00FB04C0"/>
    <w:rPr>
      <w:rFonts w:ascii="Tahoma" w:hAnsi="Tahoma" w:cs="Tahoma"/>
      <w:sz w:val="16"/>
      <w:szCs w:val="16"/>
    </w:rPr>
  </w:style>
  <w:style w:type="paragraph" w:customStyle="1" w:styleId="EPCoverTitle">
    <w:name w:val="EP Cover Title"/>
    <w:next w:val="a"/>
    <w:link w:val="EPCoverTitleCar"/>
    <w:rsid w:val="007902DC"/>
    <w:pPr>
      <w:pBdr>
        <w:bottom w:val="single" w:sz="12" w:space="1" w:color="auto"/>
      </w:pBdr>
      <w:spacing w:before="240" w:after="400" w:line="300" w:lineRule="exact"/>
      <w:jc w:val="center"/>
    </w:pPr>
    <w:rPr>
      <w:rFonts w:ascii="Times New Roman Bold" w:eastAsia="Times New Roman" w:hAnsi="Times New Roman Bold" w:cs="Times New Roman"/>
      <w:b/>
      <w:kern w:val="28"/>
      <w:sz w:val="36"/>
      <w:szCs w:val="32"/>
      <w:lang w:val="en-GB"/>
    </w:rPr>
  </w:style>
  <w:style w:type="character" w:customStyle="1" w:styleId="10">
    <w:name w:val="見出し 1 (文字)"/>
    <w:aliases w:val="HEADING 1 (文字)"/>
    <w:basedOn w:val="a0"/>
    <w:link w:val="1"/>
    <w:uiPriority w:val="9"/>
    <w:rsid w:val="00961C9C"/>
    <w:rPr>
      <w:rFonts w:ascii="Times New Roman" w:eastAsiaTheme="majorEastAsia" w:hAnsi="Times New Roman" w:cstheme="majorBidi"/>
      <w:b/>
      <w:bCs/>
      <w:caps/>
      <w:sz w:val="26"/>
      <w:szCs w:val="28"/>
      <w:lang w:val="en-US"/>
    </w:rPr>
  </w:style>
  <w:style w:type="paragraph" w:customStyle="1" w:styleId="EPTitle">
    <w:name w:val="EP Title"/>
    <w:next w:val="a"/>
    <w:rsid w:val="007902DC"/>
    <w:pPr>
      <w:tabs>
        <w:tab w:val="left" w:pos="1361"/>
        <w:tab w:val="right" w:pos="9072"/>
      </w:tabs>
      <w:spacing w:before="20" w:after="60" w:line="240" w:lineRule="auto"/>
      <w:jc w:val="center"/>
    </w:pPr>
    <w:rPr>
      <w:rFonts w:ascii="Times New Roman Bold" w:eastAsia="Times New Roman" w:hAnsi="Times New Roman Bold" w:cs="Times New Roman"/>
      <w:b/>
      <w:kern w:val="28"/>
      <w:sz w:val="32"/>
      <w:szCs w:val="32"/>
      <w:lang w:val="en-GB"/>
    </w:rPr>
  </w:style>
  <w:style w:type="character" w:customStyle="1" w:styleId="20">
    <w:name w:val="見出し 2 (文字)"/>
    <w:basedOn w:val="a0"/>
    <w:link w:val="2"/>
    <w:uiPriority w:val="9"/>
    <w:rsid w:val="007823A3"/>
    <w:rPr>
      <w:rFonts w:ascii="Times New Roman" w:eastAsiaTheme="majorEastAsia" w:hAnsi="Times New Roman" w:cstheme="majorBidi"/>
      <w:b/>
      <w:bCs/>
      <w:sz w:val="26"/>
      <w:szCs w:val="26"/>
      <w:lang w:val="en-US"/>
    </w:rPr>
  </w:style>
  <w:style w:type="paragraph" w:customStyle="1" w:styleId="Templatecomment">
    <w:name w:val="Template_comment"/>
    <w:basedOn w:val="a"/>
    <w:link w:val="TemplatecommentChar"/>
    <w:rsid w:val="00B116E1"/>
    <w:rPr>
      <w:rFonts w:ascii="Tahoma" w:hAnsi="Tahoma" w:cs="Times New Roman"/>
      <w:color w:val="0000CC"/>
      <w:szCs w:val="24"/>
      <w:lang w:val="en-GB"/>
    </w:rPr>
  </w:style>
  <w:style w:type="character" w:customStyle="1" w:styleId="TemplatecommentChar">
    <w:name w:val="Template_comment Char"/>
    <w:basedOn w:val="a0"/>
    <w:link w:val="Templatecomment"/>
    <w:rsid w:val="00B116E1"/>
    <w:rPr>
      <w:rFonts w:ascii="Tahoma" w:hAnsi="Tahoma" w:cs="Times New Roman"/>
      <w:color w:val="0000CC"/>
      <w:szCs w:val="24"/>
      <w:lang w:val="en-GB"/>
    </w:rPr>
  </w:style>
  <w:style w:type="paragraph" w:customStyle="1" w:styleId="EPParagraphSynopsis">
    <w:name w:val="EP Paragraph Synopsis"/>
    <w:rsid w:val="00662D62"/>
    <w:pPr>
      <w:spacing w:before="40" w:after="40" w:line="240" w:lineRule="auto"/>
      <w:jc w:val="both"/>
    </w:pPr>
    <w:rPr>
      <w:rFonts w:ascii="Times New Roman" w:eastAsia="Times New Roman" w:hAnsi="Times New Roman" w:cs="Times New Roman"/>
      <w:sz w:val="20"/>
      <w:szCs w:val="20"/>
      <w:lang w:val="en-US"/>
    </w:rPr>
  </w:style>
  <w:style w:type="paragraph" w:customStyle="1" w:styleId="Normalbold">
    <w:name w:val="Normal bold"/>
    <w:basedOn w:val="a"/>
    <w:link w:val="NormalboldCar"/>
    <w:rsid w:val="00662D62"/>
    <w:pPr>
      <w:spacing w:after="0"/>
    </w:pPr>
    <w:rPr>
      <w:rFonts w:cs="Times New Roman"/>
      <w:b/>
      <w:szCs w:val="20"/>
      <w:lang w:eastAsia="en-ZA"/>
    </w:rPr>
  </w:style>
  <w:style w:type="character" w:customStyle="1" w:styleId="NormalboldCar">
    <w:name w:val="Normal bold Car"/>
    <w:basedOn w:val="a0"/>
    <w:link w:val="Normalbold"/>
    <w:rsid w:val="00662D62"/>
    <w:rPr>
      <w:rFonts w:ascii="Times New Roman" w:hAnsi="Times New Roman" w:cs="Times New Roman"/>
      <w:b/>
      <w:sz w:val="24"/>
      <w:szCs w:val="20"/>
      <w:lang w:val="en-US" w:eastAsia="en-ZA"/>
    </w:rPr>
  </w:style>
  <w:style w:type="paragraph" w:customStyle="1" w:styleId="Bullet">
    <w:name w:val="Bullet"/>
    <w:basedOn w:val="a"/>
    <w:link w:val="BulletChar"/>
    <w:qFormat/>
    <w:rsid w:val="00ED4B8A"/>
    <w:pPr>
      <w:numPr>
        <w:numId w:val="1"/>
      </w:numPr>
      <w:spacing w:before="120"/>
    </w:pPr>
    <w:rPr>
      <w:rFonts w:eastAsia="Times New Roman" w:cs="Times New Roman"/>
      <w:szCs w:val="20"/>
      <w:lang w:val="en-GB"/>
    </w:rPr>
  </w:style>
  <w:style w:type="character" w:styleId="ab">
    <w:name w:val="Hyperlink"/>
    <w:basedOn w:val="a0"/>
    <w:uiPriority w:val="99"/>
    <w:unhideWhenUsed/>
    <w:rsid w:val="0077100E"/>
    <w:rPr>
      <w:color w:val="0000FF" w:themeColor="hyperlink"/>
      <w:u w:val="single"/>
    </w:rPr>
  </w:style>
  <w:style w:type="paragraph" w:styleId="11">
    <w:name w:val="toc 1"/>
    <w:basedOn w:val="a"/>
    <w:next w:val="a"/>
    <w:autoRedefine/>
    <w:uiPriority w:val="39"/>
    <w:unhideWhenUsed/>
    <w:rsid w:val="00546EFE"/>
    <w:pPr>
      <w:tabs>
        <w:tab w:val="right" w:leader="dot" w:pos="9344"/>
      </w:tabs>
      <w:spacing w:after="100"/>
    </w:pPr>
    <w:rPr>
      <w:b/>
      <w:caps/>
      <w:color w:val="0000E1"/>
    </w:rPr>
  </w:style>
  <w:style w:type="paragraph" w:styleId="21">
    <w:name w:val="toc 2"/>
    <w:basedOn w:val="a"/>
    <w:next w:val="a"/>
    <w:autoRedefine/>
    <w:uiPriority w:val="39"/>
    <w:unhideWhenUsed/>
    <w:rsid w:val="0077100E"/>
    <w:pPr>
      <w:spacing w:after="100"/>
      <w:ind w:left="240"/>
    </w:pPr>
    <w:rPr>
      <w:color w:val="0000E1"/>
    </w:rPr>
  </w:style>
  <w:style w:type="paragraph" w:styleId="31">
    <w:name w:val="toc 3"/>
    <w:basedOn w:val="a"/>
    <w:next w:val="a"/>
    <w:autoRedefine/>
    <w:uiPriority w:val="39"/>
    <w:unhideWhenUsed/>
    <w:rsid w:val="0077100E"/>
    <w:pPr>
      <w:spacing w:after="100"/>
      <w:ind w:left="480"/>
    </w:pPr>
    <w:rPr>
      <w:color w:val="0000E1"/>
    </w:rPr>
  </w:style>
  <w:style w:type="paragraph" w:styleId="41">
    <w:name w:val="toc 4"/>
    <w:basedOn w:val="a"/>
    <w:next w:val="a"/>
    <w:autoRedefine/>
    <w:uiPriority w:val="39"/>
    <w:unhideWhenUsed/>
    <w:rsid w:val="0077100E"/>
    <w:pPr>
      <w:spacing w:after="100"/>
      <w:ind w:left="720"/>
    </w:pPr>
    <w:rPr>
      <w:color w:val="0000E1"/>
    </w:rPr>
  </w:style>
  <w:style w:type="paragraph" w:customStyle="1" w:styleId="EPBulletList1Synopsis">
    <w:name w:val="EP Bullet List 1 Synopsis"/>
    <w:rsid w:val="00F366E4"/>
    <w:pPr>
      <w:numPr>
        <w:numId w:val="2"/>
      </w:numPr>
      <w:suppressAutoHyphens/>
      <w:spacing w:after="40" w:line="240" w:lineRule="auto"/>
      <w:jc w:val="both"/>
    </w:pPr>
    <w:rPr>
      <w:rFonts w:ascii="Times New Roman" w:eastAsia="Times New Roman" w:hAnsi="Times New Roman" w:cs="Times New Roman"/>
      <w:sz w:val="20"/>
      <w:szCs w:val="20"/>
      <w:lang w:val="en-US"/>
    </w:rPr>
  </w:style>
  <w:style w:type="paragraph" w:customStyle="1" w:styleId="NormalBlue">
    <w:name w:val="Normal Blue"/>
    <w:basedOn w:val="a"/>
    <w:link w:val="NormalBlueCar"/>
    <w:rsid w:val="00F366E4"/>
    <w:pPr>
      <w:tabs>
        <w:tab w:val="left" w:leader="dot" w:pos="9639"/>
      </w:tabs>
      <w:spacing w:after="60"/>
    </w:pPr>
    <w:rPr>
      <w:rFonts w:cs="Times New Roman"/>
      <w:i/>
      <w:color w:val="0000FF"/>
      <w:szCs w:val="20"/>
      <w:lang w:eastAsia="en-ZA"/>
    </w:rPr>
  </w:style>
  <w:style w:type="character" w:customStyle="1" w:styleId="NormalBlueCar">
    <w:name w:val="Normal Blue Car"/>
    <w:basedOn w:val="a0"/>
    <w:link w:val="NormalBlue"/>
    <w:rsid w:val="00F366E4"/>
    <w:rPr>
      <w:rFonts w:ascii="Times New Roman" w:hAnsi="Times New Roman" w:cs="Times New Roman"/>
      <w:i/>
      <w:color w:val="0000FF"/>
      <w:sz w:val="24"/>
      <w:szCs w:val="20"/>
      <w:lang w:val="en-US" w:eastAsia="en-ZA"/>
    </w:rPr>
  </w:style>
  <w:style w:type="character" w:customStyle="1" w:styleId="30">
    <w:name w:val="見出し 3 (文字)"/>
    <w:basedOn w:val="a0"/>
    <w:link w:val="3"/>
    <w:uiPriority w:val="9"/>
    <w:rsid w:val="00BC6F20"/>
    <w:rPr>
      <w:rFonts w:ascii="Times New Roman" w:eastAsiaTheme="majorEastAsia" w:hAnsi="Times New Roman" w:cstheme="majorBidi"/>
      <w:b/>
      <w:bCs/>
      <w:sz w:val="24"/>
      <w:lang w:val="en-US"/>
    </w:rPr>
  </w:style>
  <w:style w:type="paragraph" w:customStyle="1" w:styleId="Listof">
    <w:name w:val="List of"/>
    <w:basedOn w:val="a"/>
    <w:next w:val="a"/>
    <w:link w:val="ListofCar"/>
    <w:qFormat/>
    <w:rsid w:val="000C18BA"/>
    <w:pPr>
      <w:spacing w:after="240"/>
      <w:jc w:val="center"/>
    </w:pPr>
    <w:rPr>
      <w:b/>
      <w:sz w:val="26"/>
      <w:szCs w:val="26"/>
      <w:lang w:val="en-GB"/>
    </w:rPr>
  </w:style>
  <w:style w:type="paragraph" w:styleId="ac">
    <w:name w:val="List Paragraph"/>
    <w:basedOn w:val="a"/>
    <w:link w:val="ad"/>
    <w:uiPriority w:val="34"/>
    <w:qFormat/>
    <w:rsid w:val="003E7F18"/>
    <w:pPr>
      <w:ind w:left="720"/>
      <w:contextualSpacing/>
    </w:pPr>
  </w:style>
  <w:style w:type="character" w:customStyle="1" w:styleId="ListofCar">
    <w:name w:val="List of Car"/>
    <w:basedOn w:val="a0"/>
    <w:link w:val="Listof"/>
    <w:rsid w:val="000C18BA"/>
    <w:rPr>
      <w:rFonts w:ascii="Times New Roman" w:hAnsi="Times New Roman"/>
      <w:b/>
      <w:sz w:val="26"/>
      <w:szCs w:val="26"/>
      <w:lang w:val="en-GB"/>
    </w:rPr>
  </w:style>
  <w:style w:type="character" w:customStyle="1" w:styleId="40">
    <w:name w:val="見出し 4 (文字)"/>
    <w:basedOn w:val="a0"/>
    <w:link w:val="4"/>
    <w:uiPriority w:val="9"/>
    <w:rsid w:val="00BC6F20"/>
    <w:rPr>
      <w:rFonts w:ascii="Times New Roman" w:eastAsiaTheme="majorEastAsia" w:hAnsi="Times New Roman" w:cstheme="majorBidi"/>
      <w:b/>
      <w:bCs/>
      <w:i/>
      <w:iCs/>
      <w:sz w:val="24"/>
      <w:lang w:val="en-US"/>
    </w:rPr>
  </w:style>
  <w:style w:type="character" w:customStyle="1" w:styleId="50">
    <w:name w:val="見出し 5 (文字)"/>
    <w:basedOn w:val="a0"/>
    <w:link w:val="5"/>
    <w:uiPriority w:val="9"/>
    <w:rsid w:val="00BC6F20"/>
    <w:rPr>
      <w:rFonts w:ascii="Times New Roman" w:eastAsiaTheme="majorEastAsia" w:hAnsi="Times New Roman" w:cstheme="majorBidi"/>
      <w:i/>
      <w:color w:val="000000" w:themeColor="text1"/>
      <w:sz w:val="24"/>
      <w:lang w:val="en-US"/>
    </w:rPr>
  </w:style>
  <w:style w:type="character" w:customStyle="1" w:styleId="60">
    <w:name w:val="見出し 6 (文字)"/>
    <w:basedOn w:val="a0"/>
    <w:link w:val="6"/>
    <w:uiPriority w:val="9"/>
    <w:rsid w:val="00BC6F20"/>
    <w:rPr>
      <w:rFonts w:ascii="Times New Roman" w:eastAsiaTheme="majorEastAsia" w:hAnsi="Times New Roman" w:cstheme="majorBidi"/>
      <w:iCs/>
      <w:color w:val="000000" w:themeColor="text1"/>
      <w:sz w:val="24"/>
      <w:lang w:val="en-US"/>
    </w:rPr>
  </w:style>
  <w:style w:type="paragraph" w:customStyle="1" w:styleId="HD1">
    <w:name w:val="HD:1"/>
    <w:basedOn w:val="a"/>
    <w:next w:val="a"/>
    <w:link w:val="HD1Car"/>
    <w:qFormat/>
    <w:rsid w:val="00A44AA8"/>
    <w:pPr>
      <w:spacing w:before="360"/>
    </w:pPr>
    <w:rPr>
      <w:rFonts w:ascii="Times New Roman Bold" w:hAnsi="Times New Roman Bold"/>
      <w:b/>
      <w:caps/>
      <w:sz w:val="26"/>
      <w:szCs w:val="26"/>
    </w:rPr>
  </w:style>
  <w:style w:type="paragraph" w:customStyle="1" w:styleId="HD2">
    <w:name w:val="HD:2"/>
    <w:basedOn w:val="HD1"/>
    <w:next w:val="a"/>
    <w:link w:val="HD2Car"/>
    <w:qFormat/>
    <w:rsid w:val="00A44AA8"/>
    <w:rPr>
      <w:caps w:val="0"/>
    </w:rPr>
  </w:style>
  <w:style w:type="character" w:customStyle="1" w:styleId="HD1Car">
    <w:name w:val="HD:1 Car"/>
    <w:basedOn w:val="a0"/>
    <w:link w:val="HD1"/>
    <w:rsid w:val="00A44AA8"/>
    <w:rPr>
      <w:rFonts w:ascii="Times New Roman Bold" w:hAnsi="Times New Roman Bold"/>
      <w:b/>
      <w:caps/>
      <w:sz w:val="26"/>
      <w:szCs w:val="26"/>
    </w:rPr>
  </w:style>
  <w:style w:type="paragraph" w:customStyle="1" w:styleId="Hd3">
    <w:name w:val="Hd:3"/>
    <w:basedOn w:val="HD2"/>
    <w:next w:val="a"/>
    <w:link w:val="Hd3Car"/>
    <w:qFormat/>
    <w:rsid w:val="00BC6F20"/>
    <w:rPr>
      <w:sz w:val="24"/>
      <w:szCs w:val="24"/>
    </w:rPr>
  </w:style>
  <w:style w:type="character" w:customStyle="1" w:styleId="HD2Car">
    <w:name w:val="HD:2 Car"/>
    <w:basedOn w:val="HD1Car"/>
    <w:link w:val="HD2"/>
    <w:rsid w:val="00A44AA8"/>
    <w:rPr>
      <w:rFonts w:ascii="Times New Roman Bold" w:hAnsi="Times New Roman Bold"/>
      <w:b/>
      <w:caps w:val="0"/>
      <w:sz w:val="26"/>
      <w:szCs w:val="26"/>
    </w:rPr>
  </w:style>
  <w:style w:type="paragraph" w:customStyle="1" w:styleId="Hd4">
    <w:name w:val="Hd:4"/>
    <w:basedOn w:val="Hd3"/>
    <w:next w:val="a"/>
    <w:link w:val="Hd4Car"/>
    <w:qFormat/>
    <w:rsid w:val="00CF1264"/>
    <w:rPr>
      <w:i/>
    </w:rPr>
  </w:style>
  <w:style w:type="character" w:customStyle="1" w:styleId="Hd3Car">
    <w:name w:val="Hd:3 Car"/>
    <w:basedOn w:val="HD2Car"/>
    <w:link w:val="Hd3"/>
    <w:rsid w:val="00BC6F20"/>
    <w:rPr>
      <w:rFonts w:ascii="Times New Roman" w:hAnsi="Times New Roman"/>
      <w:b/>
      <w:caps w:val="0"/>
      <w:sz w:val="24"/>
      <w:szCs w:val="24"/>
    </w:rPr>
  </w:style>
  <w:style w:type="paragraph" w:customStyle="1" w:styleId="DocumentTitle">
    <w:name w:val="Document Title"/>
    <w:basedOn w:val="EPCoverTitle"/>
    <w:link w:val="TitleoftheDocumentCar"/>
    <w:qFormat/>
    <w:rsid w:val="003D6F86"/>
    <w:rPr>
      <w:color w:val="0000FF"/>
    </w:rPr>
  </w:style>
  <w:style w:type="character" w:customStyle="1" w:styleId="Hd4Car">
    <w:name w:val="Hd:4 Car"/>
    <w:basedOn w:val="Hd3Car"/>
    <w:link w:val="Hd4"/>
    <w:rsid w:val="00CF1264"/>
    <w:rPr>
      <w:rFonts w:ascii="Times New Roman" w:hAnsi="Times New Roman"/>
      <w:b/>
      <w:i/>
      <w:caps w:val="0"/>
      <w:sz w:val="24"/>
      <w:szCs w:val="24"/>
    </w:rPr>
  </w:style>
  <w:style w:type="paragraph" w:customStyle="1" w:styleId="Text11">
    <w:name w:val="Text: 11"/>
    <w:basedOn w:val="a"/>
    <w:link w:val="Text11Car"/>
    <w:qFormat/>
    <w:rsid w:val="004D2036"/>
    <w:pPr>
      <w:spacing w:after="0"/>
      <w:contextualSpacing/>
    </w:pPr>
    <w:rPr>
      <w:sz w:val="22"/>
    </w:rPr>
  </w:style>
  <w:style w:type="character" w:customStyle="1" w:styleId="EPCoverTitleCar">
    <w:name w:val="EP Cover Title Car"/>
    <w:basedOn w:val="a0"/>
    <w:link w:val="EPCoverTitle"/>
    <w:rsid w:val="003D6F86"/>
    <w:rPr>
      <w:rFonts w:ascii="Times New Roman Bold" w:eastAsia="Times New Roman" w:hAnsi="Times New Roman Bold" w:cs="Times New Roman"/>
      <w:b/>
      <w:kern w:val="28"/>
      <w:sz w:val="36"/>
      <w:szCs w:val="32"/>
      <w:lang w:val="en-GB"/>
    </w:rPr>
  </w:style>
  <w:style w:type="character" w:customStyle="1" w:styleId="TitleoftheDocumentCar">
    <w:name w:val="Title of the Document Car"/>
    <w:basedOn w:val="EPCoverTitleCar"/>
    <w:link w:val="DocumentTitle"/>
    <w:rsid w:val="003D6F86"/>
    <w:rPr>
      <w:rFonts w:ascii="Times New Roman Bold" w:eastAsia="Times New Roman" w:hAnsi="Times New Roman Bold" w:cs="Times New Roman"/>
      <w:b/>
      <w:kern w:val="28"/>
      <w:sz w:val="36"/>
      <w:szCs w:val="32"/>
      <w:lang w:val="en-GB"/>
    </w:rPr>
  </w:style>
  <w:style w:type="paragraph" w:customStyle="1" w:styleId="Text10">
    <w:name w:val="Text: 10"/>
    <w:basedOn w:val="Text11"/>
    <w:link w:val="Text10Car"/>
    <w:qFormat/>
    <w:rsid w:val="00BC6F20"/>
    <w:rPr>
      <w:sz w:val="20"/>
    </w:rPr>
  </w:style>
  <w:style w:type="character" w:customStyle="1" w:styleId="Text11Car">
    <w:name w:val="Text: 11 Car"/>
    <w:basedOn w:val="a0"/>
    <w:link w:val="Text11"/>
    <w:rsid w:val="004D2036"/>
    <w:rPr>
      <w:rFonts w:ascii="Times New Roman" w:hAnsi="Times New Roman"/>
      <w:lang w:val="en-US"/>
    </w:rPr>
  </w:style>
  <w:style w:type="paragraph" w:customStyle="1" w:styleId="Dash">
    <w:name w:val="Dash"/>
    <w:basedOn w:val="ac"/>
    <w:link w:val="DashCar"/>
    <w:qFormat/>
    <w:rsid w:val="00F4492E"/>
    <w:pPr>
      <w:numPr>
        <w:numId w:val="3"/>
      </w:numPr>
      <w:spacing w:after="0"/>
      <w:ind w:left="709" w:hanging="283"/>
      <w:contextualSpacing w:val="0"/>
    </w:pPr>
  </w:style>
  <w:style w:type="character" w:customStyle="1" w:styleId="Text10Car">
    <w:name w:val="Text: 10 Car"/>
    <w:basedOn w:val="Text11Car"/>
    <w:link w:val="Text10"/>
    <w:rsid w:val="00BC6F20"/>
    <w:rPr>
      <w:rFonts w:ascii="Times New Roman" w:hAnsi="Times New Roman"/>
      <w:sz w:val="20"/>
      <w:lang w:val="en-US"/>
    </w:rPr>
  </w:style>
  <w:style w:type="paragraph" w:styleId="ae">
    <w:name w:val="No Spacing"/>
    <w:uiPriority w:val="1"/>
    <w:rsid w:val="00175032"/>
    <w:pPr>
      <w:spacing w:after="0" w:line="240" w:lineRule="auto"/>
      <w:jc w:val="both"/>
    </w:pPr>
    <w:rPr>
      <w:rFonts w:ascii="Times New Roman" w:hAnsi="Times New Roman"/>
      <w:sz w:val="24"/>
    </w:rPr>
  </w:style>
  <w:style w:type="character" w:customStyle="1" w:styleId="ad">
    <w:name w:val="リスト段落 (文字)"/>
    <w:basedOn w:val="a0"/>
    <w:link w:val="ac"/>
    <w:uiPriority w:val="34"/>
    <w:rsid w:val="00184839"/>
    <w:rPr>
      <w:rFonts w:ascii="Times New Roman" w:hAnsi="Times New Roman"/>
      <w:sz w:val="24"/>
    </w:rPr>
  </w:style>
  <w:style w:type="character" w:customStyle="1" w:styleId="DashCar">
    <w:name w:val="Dash Car"/>
    <w:basedOn w:val="ad"/>
    <w:link w:val="Dash"/>
    <w:rsid w:val="00F4492E"/>
    <w:rPr>
      <w:rFonts w:ascii="Times New Roman" w:hAnsi="Times New Roman"/>
      <w:sz w:val="24"/>
      <w:lang w:val="en-US"/>
    </w:rPr>
  </w:style>
  <w:style w:type="character" w:customStyle="1" w:styleId="70">
    <w:name w:val="見出し 7 (文字)"/>
    <w:basedOn w:val="a0"/>
    <w:link w:val="7"/>
    <w:uiPriority w:val="9"/>
    <w:rsid w:val="00175032"/>
    <w:rPr>
      <w:rFonts w:asciiTheme="majorHAnsi" w:eastAsiaTheme="majorEastAsia" w:hAnsiTheme="majorHAnsi" w:cstheme="majorBidi"/>
      <w:i/>
      <w:iCs/>
      <w:color w:val="404040" w:themeColor="text1" w:themeTint="BF"/>
      <w:sz w:val="24"/>
    </w:rPr>
  </w:style>
  <w:style w:type="paragraph" w:styleId="af">
    <w:name w:val="Title"/>
    <w:basedOn w:val="a"/>
    <w:next w:val="a"/>
    <w:link w:val="af0"/>
    <w:uiPriority w:val="10"/>
    <w:rsid w:val="001750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表題 (文字)"/>
    <w:basedOn w:val="a0"/>
    <w:link w:val="af"/>
    <w:uiPriority w:val="10"/>
    <w:rsid w:val="00175032"/>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af2"/>
    <w:uiPriority w:val="11"/>
    <w:rsid w:val="00175032"/>
    <w:pPr>
      <w:numPr>
        <w:ilvl w:val="1"/>
      </w:numPr>
    </w:pPr>
    <w:rPr>
      <w:rFonts w:asciiTheme="majorHAnsi" w:eastAsiaTheme="majorEastAsia" w:hAnsiTheme="majorHAnsi" w:cstheme="majorBidi"/>
      <w:i/>
      <w:iCs/>
      <w:color w:val="4F81BD" w:themeColor="accent1"/>
      <w:spacing w:val="15"/>
      <w:szCs w:val="24"/>
    </w:rPr>
  </w:style>
  <w:style w:type="character" w:customStyle="1" w:styleId="af2">
    <w:name w:val="副題 (文字)"/>
    <w:basedOn w:val="a0"/>
    <w:link w:val="af1"/>
    <w:uiPriority w:val="11"/>
    <w:rsid w:val="00175032"/>
    <w:rPr>
      <w:rFonts w:asciiTheme="majorHAnsi" w:eastAsiaTheme="majorEastAsia" w:hAnsiTheme="majorHAnsi" w:cstheme="majorBidi"/>
      <w:i/>
      <w:iCs/>
      <w:color w:val="4F81BD" w:themeColor="accent1"/>
      <w:spacing w:val="15"/>
      <w:sz w:val="24"/>
      <w:szCs w:val="24"/>
    </w:rPr>
  </w:style>
  <w:style w:type="character" w:styleId="af3">
    <w:name w:val="Subtle Emphasis"/>
    <w:basedOn w:val="a0"/>
    <w:uiPriority w:val="19"/>
    <w:rsid w:val="00175032"/>
    <w:rPr>
      <w:i/>
      <w:iCs/>
      <w:color w:val="808080" w:themeColor="text1" w:themeTint="7F"/>
    </w:rPr>
  </w:style>
  <w:style w:type="character" w:styleId="af4">
    <w:name w:val="Strong"/>
    <w:basedOn w:val="a0"/>
    <w:uiPriority w:val="22"/>
    <w:qFormat/>
    <w:rsid w:val="00175032"/>
    <w:rPr>
      <w:b/>
      <w:bCs/>
    </w:rPr>
  </w:style>
  <w:style w:type="paragraph" w:styleId="af5">
    <w:name w:val="Quote"/>
    <w:basedOn w:val="a"/>
    <w:next w:val="a"/>
    <w:link w:val="af6"/>
    <w:uiPriority w:val="29"/>
    <w:rsid w:val="00175032"/>
    <w:rPr>
      <w:i/>
      <w:iCs/>
      <w:color w:val="000000" w:themeColor="text1"/>
    </w:rPr>
  </w:style>
  <w:style w:type="character" w:customStyle="1" w:styleId="af6">
    <w:name w:val="引用文 (文字)"/>
    <w:basedOn w:val="a0"/>
    <w:link w:val="af5"/>
    <w:uiPriority w:val="29"/>
    <w:rsid w:val="00175032"/>
    <w:rPr>
      <w:rFonts w:ascii="Times New Roman" w:hAnsi="Times New Roman"/>
      <w:i/>
      <w:iCs/>
      <w:color w:val="000000" w:themeColor="text1"/>
      <w:sz w:val="24"/>
    </w:rPr>
  </w:style>
  <w:style w:type="paragraph" w:styleId="22">
    <w:name w:val="Intense Quote"/>
    <w:basedOn w:val="a"/>
    <w:next w:val="a"/>
    <w:link w:val="23"/>
    <w:uiPriority w:val="30"/>
    <w:rsid w:val="00175032"/>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sid w:val="00175032"/>
    <w:rPr>
      <w:rFonts w:ascii="Times New Roman" w:hAnsi="Times New Roman"/>
      <w:b/>
      <w:bCs/>
      <w:i/>
      <w:iCs/>
      <w:color w:val="4F81BD" w:themeColor="accent1"/>
      <w:sz w:val="24"/>
    </w:rPr>
  </w:style>
  <w:style w:type="character" w:styleId="af7">
    <w:name w:val="Subtle Reference"/>
    <w:basedOn w:val="a0"/>
    <w:uiPriority w:val="31"/>
    <w:rsid w:val="00175032"/>
    <w:rPr>
      <w:smallCaps/>
      <w:color w:val="C0504D" w:themeColor="accent2"/>
      <w:u w:val="single"/>
    </w:rPr>
  </w:style>
  <w:style w:type="character" w:styleId="af8">
    <w:name w:val="Book Title"/>
    <w:basedOn w:val="a0"/>
    <w:uiPriority w:val="33"/>
    <w:rsid w:val="00175032"/>
    <w:rPr>
      <w:b/>
      <w:bCs/>
      <w:smallCaps/>
      <w:spacing w:val="5"/>
    </w:rPr>
  </w:style>
  <w:style w:type="paragraph" w:customStyle="1" w:styleId="HdTable">
    <w:name w:val="Hd: Table"/>
    <w:basedOn w:val="a"/>
    <w:link w:val="HdTableCar"/>
    <w:qFormat/>
    <w:rsid w:val="00247202"/>
    <w:pPr>
      <w:spacing w:before="240"/>
      <w:ind w:left="1410" w:hanging="1410"/>
    </w:pPr>
    <w:rPr>
      <w:b/>
      <w:color w:val="000000" w:themeColor="text1"/>
      <w:sz w:val="26"/>
      <w:szCs w:val="26"/>
    </w:rPr>
  </w:style>
  <w:style w:type="paragraph" w:customStyle="1" w:styleId="HdFigure">
    <w:name w:val="Hd: Figure"/>
    <w:basedOn w:val="HdTable"/>
    <w:link w:val="HdFigureCar"/>
    <w:qFormat/>
    <w:rsid w:val="00EC482E"/>
    <w:pPr>
      <w:spacing w:before="0"/>
      <w:ind w:left="1412" w:hanging="1412"/>
    </w:pPr>
    <w:rPr>
      <w:sz w:val="24"/>
    </w:rPr>
  </w:style>
  <w:style w:type="character" w:customStyle="1" w:styleId="HdTableCar">
    <w:name w:val="Hd: Table Car"/>
    <w:basedOn w:val="a0"/>
    <w:link w:val="HdTable"/>
    <w:rsid w:val="00247202"/>
    <w:rPr>
      <w:rFonts w:ascii="Times New Roman" w:hAnsi="Times New Roman"/>
      <w:b/>
      <w:color w:val="000000" w:themeColor="text1"/>
      <w:sz w:val="26"/>
      <w:szCs w:val="26"/>
      <w:lang w:val="en-US"/>
    </w:rPr>
  </w:style>
  <w:style w:type="paragraph" w:customStyle="1" w:styleId="HdAppendix">
    <w:name w:val="Hd: Appendix"/>
    <w:basedOn w:val="HdFigure"/>
    <w:link w:val="HdAppendixCar"/>
    <w:qFormat/>
    <w:rsid w:val="005667EF"/>
  </w:style>
  <w:style w:type="character" w:customStyle="1" w:styleId="HdFigureCar">
    <w:name w:val="Hd: Figure Car"/>
    <w:basedOn w:val="HdTableCar"/>
    <w:link w:val="HdFigure"/>
    <w:rsid w:val="00EC482E"/>
    <w:rPr>
      <w:rFonts w:ascii="Times New Roman" w:hAnsi="Times New Roman"/>
      <w:b/>
      <w:color w:val="000000" w:themeColor="text1"/>
      <w:sz w:val="24"/>
      <w:szCs w:val="26"/>
      <w:lang w:val="en-US"/>
    </w:rPr>
  </w:style>
  <w:style w:type="character" w:customStyle="1" w:styleId="HdAppendixCar">
    <w:name w:val="Hd: Appendix Car"/>
    <w:basedOn w:val="HdFigureCar"/>
    <w:link w:val="HdAppendix"/>
    <w:rsid w:val="005667EF"/>
    <w:rPr>
      <w:rFonts w:ascii="Times New Roman" w:hAnsi="Times New Roman"/>
      <w:b/>
      <w:color w:val="000000" w:themeColor="text1"/>
      <w:sz w:val="26"/>
      <w:szCs w:val="26"/>
      <w:lang w:val="en-US"/>
    </w:rPr>
  </w:style>
  <w:style w:type="paragraph" w:styleId="af9">
    <w:name w:val="table of figures"/>
    <w:basedOn w:val="a"/>
    <w:next w:val="a"/>
    <w:uiPriority w:val="99"/>
    <w:unhideWhenUsed/>
    <w:rsid w:val="00B07ADB"/>
    <w:pPr>
      <w:spacing w:after="0"/>
    </w:pPr>
    <w:rPr>
      <w:color w:val="0000FF"/>
    </w:rPr>
  </w:style>
  <w:style w:type="paragraph" w:customStyle="1" w:styleId="CrossReference">
    <w:name w:val="Cross Reference"/>
    <w:basedOn w:val="a"/>
    <w:next w:val="a"/>
    <w:link w:val="CrossReferenceCar"/>
    <w:qFormat/>
    <w:rsid w:val="00E0359C"/>
    <w:pPr>
      <w:spacing w:after="200"/>
    </w:pPr>
    <w:rPr>
      <w:rFonts w:eastAsia="Calibri" w:cs="Times New Roman"/>
      <w:color w:val="0000FF"/>
      <w:szCs w:val="24"/>
    </w:rPr>
  </w:style>
  <w:style w:type="character" w:customStyle="1" w:styleId="CrossReferenceCar">
    <w:name w:val="Cross Reference Car"/>
    <w:basedOn w:val="a0"/>
    <w:link w:val="CrossReference"/>
    <w:rsid w:val="00E0359C"/>
    <w:rPr>
      <w:rFonts w:ascii="Times New Roman" w:eastAsia="Calibri" w:hAnsi="Times New Roman" w:cs="Times New Roman"/>
      <w:color w:val="0000FF"/>
      <w:sz w:val="24"/>
      <w:szCs w:val="24"/>
      <w:lang w:val="en-US"/>
    </w:rPr>
  </w:style>
  <w:style w:type="paragraph" w:customStyle="1" w:styleId="Numbered">
    <w:name w:val="Numbered"/>
    <w:basedOn w:val="Bullet"/>
    <w:link w:val="NumberedChar"/>
    <w:qFormat/>
    <w:rsid w:val="003B6A0A"/>
    <w:pPr>
      <w:numPr>
        <w:numId w:val="4"/>
      </w:numPr>
    </w:pPr>
  </w:style>
  <w:style w:type="paragraph" w:customStyle="1" w:styleId="References">
    <w:name w:val="References"/>
    <w:basedOn w:val="a"/>
    <w:link w:val="ReferencesChar"/>
    <w:qFormat/>
    <w:rsid w:val="00147CFA"/>
    <w:pPr>
      <w:ind w:left="567" w:hanging="567"/>
    </w:pPr>
  </w:style>
  <w:style w:type="character" w:customStyle="1" w:styleId="BulletChar">
    <w:name w:val="Bullet Char"/>
    <w:basedOn w:val="a0"/>
    <w:link w:val="Bullet"/>
    <w:rsid w:val="00ED4B8A"/>
    <w:rPr>
      <w:rFonts w:ascii="Times New Roman" w:eastAsia="Times New Roman" w:hAnsi="Times New Roman" w:cs="Times New Roman"/>
      <w:sz w:val="24"/>
      <w:szCs w:val="20"/>
      <w:lang w:val="en-GB"/>
    </w:rPr>
  </w:style>
  <w:style w:type="character" w:customStyle="1" w:styleId="NumberedChar">
    <w:name w:val="Numbered Char"/>
    <w:basedOn w:val="BulletChar"/>
    <w:link w:val="Numbered"/>
    <w:rsid w:val="003B6A0A"/>
    <w:rPr>
      <w:rFonts w:ascii="Times New Roman" w:eastAsia="Times New Roman" w:hAnsi="Times New Roman" w:cs="Times New Roman"/>
      <w:sz w:val="24"/>
      <w:szCs w:val="20"/>
      <w:lang w:val="en-GB"/>
    </w:rPr>
  </w:style>
  <w:style w:type="character" w:customStyle="1" w:styleId="ReferencesChar">
    <w:name w:val="References Char"/>
    <w:basedOn w:val="a0"/>
    <w:link w:val="References"/>
    <w:rsid w:val="00147CFA"/>
    <w:rPr>
      <w:rFonts w:ascii="Times New Roman" w:hAnsi="Times New Roman"/>
      <w:sz w:val="24"/>
    </w:rPr>
  </w:style>
  <w:style w:type="paragraph" w:customStyle="1" w:styleId="HdAnnex">
    <w:name w:val="Hd: Annex"/>
    <w:basedOn w:val="HdAppendix"/>
    <w:next w:val="a"/>
    <w:link w:val="HdAnnexChar"/>
    <w:qFormat/>
    <w:rsid w:val="00E0359C"/>
  </w:style>
  <w:style w:type="character" w:customStyle="1" w:styleId="HdAnnexChar">
    <w:name w:val="Hd: Annex Char"/>
    <w:basedOn w:val="HdAppendixCar"/>
    <w:link w:val="HdAnnex"/>
    <w:rsid w:val="00E0359C"/>
    <w:rPr>
      <w:rFonts w:ascii="Times New Roman" w:hAnsi="Times New Roman"/>
      <w:b/>
      <w:color w:val="000000" w:themeColor="text1"/>
      <w:sz w:val="26"/>
      <w:szCs w:val="26"/>
      <w:lang w:val="en-US"/>
    </w:rPr>
  </w:style>
  <w:style w:type="numbering" w:customStyle="1" w:styleId="Headings">
    <w:name w:val="Headings"/>
    <w:uiPriority w:val="99"/>
    <w:rsid w:val="00261AB1"/>
    <w:pPr>
      <w:numPr>
        <w:numId w:val="5"/>
      </w:numPr>
    </w:pPr>
  </w:style>
  <w:style w:type="paragraph" w:customStyle="1" w:styleId="Bullete-2ndlevel">
    <w:name w:val="Bullete - 2nd level"/>
    <w:basedOn w:val="Bullet"/>
    <w:link w:val="Bullete-2ndlevelCar"/>
    <w:qFormat/>
    <w:rsid w:val="009D323C"/>
    <w:pPr>
      <w:numPr>
        <w:ilvl w:val="1"/>
      </w:numPr>
    </w:pPr>
  </w:style>
  <w:style w:type="paragraph" w:customStyle="1" w:styleId="Bullet-3rdlevel">
    <w:name w:val="Bullet -3rd level"/>
    <w:basedOn w:val="Bullet"/>
    <w:link w:val="Bullet-3rdlevelCar"/>
    <w:qFormat/>
    <w:rsid w:val="009D323C"/>
    <w:pPr>
      <w:numPr>
        <w:ilvl w:val="2"/>
      </w:numPr>
    </w:pPr>
    <w:rPr>
      <w:lang w:val="en-US"/>
    </w:rPr>
  </w:style>
  <w:style w:type="character" w:customStyle="1" w:styleId="Bullete-2ndlevelCar">
    <w:name w:val="Bullete - 2nd level Car"/>
    <w:basedOn w:val="BulletChar"/>
    <w:link w:val="Bullete-2ndlevel"/>
    <w:rsid w:val="009D323C"/>
    <w:rPr>
      <w:rFonts w:ascii="Times New Roman" w:eastAsia="Times New Roman" w:hAnsi="Times New Roman" w:cs="Times New Roman"/>
      <w:sz w:val="24"/>
      <w:szCs w:val="20"/>
      <w:lang w:val="en-GB"/>
    </w:rPr>
  </w:style>
  <w:style w:type="character" w:customStyle="1" w:styleId="Bullet-3rdlevelCar">
    <w:name w:val="Bullet -3rd level Car"/>
    <w:basedOn w:val="BulletChar"/>
    <w:link w:val="Bullet-3rdlevel"/>
    <w:rsid w:val="009D323C"/>
    <w:rPr>
      <w:rFonts w:ascii="Times New Roman" w:eastAsia="Times New Roman" w:hAnsi="Times New Roman" w:cs="Times New Roman"/>
      <w:sz w:val="24"/>
      <w:szCs w:val="20"/>
      <w:lang w:val="en-US"/>
    </w:rPr>
  </w:style>
  <w:style w:type="character" w:styleId="afa">
    <w:name w:val="Emphasis"/>
    <w:basedOn w:val="a0"/>
    <w:uiPriority w:val="20"/>
    <w:qFormat/>
    <w:rsid w:val="006C1EAB"/>
    <w:rPr>
      <w:i/>
      <w:iCs/>
    </w:rPr>
  </w:style>
  <w:style w:type="paragraph" w:customStyle="1" w:styleId="Tablebullets">
    <w:name w:val="Table bullets"/>
    <w:basedOn w:val="Bullet"/>
    <w:link w:val="TablebulletsChar"/>
    <w:qFormat/>
    <w:rsid w:val="008B7785"/>
    <w:pPr>
      <w:spacing w:before="0" w:after="40"/>
    </w:pPr>
    <w:rPr>
      <w:sz w:val="20"/>
    </w:rPr>
  </w:style>
  <w:style w:type="character" w:customStyle="1" w:styleId="TablebulletsChar">
    <w:name w:val="Table bullets Char"/>
    <w:basedOn w:val="BulletChar"/>
    <w:link w:val="Tablebullets"/>
    <w:rsid w:val="008B7785"/>
    <w:rPr>
      <w:rFonts w:ascii="Times New Roman" w:eastAsia="Times New Roman" w:hAnsi="Times New Roman" w:cs="Times New Roman"/>
      <w:sz w:val="20"/>
      <w:szCs w:val="20"/>
      <w:lang w:val="en-GB"/>
    </w:rPr>
  </w:style>
  <w:style w:type="paragraph" w:styleId="Web">
    <w:name w:val="Normal (Web)"/>
    <w:basedOn w:val="a"/>
    <w:uiPriority w:val="99"/>
    <w:semiHidden/>
    <w:unhideWhenUsed/>
    <w:rsid w:val="004F7655"/>
    <w:pPr>
      <w:spacing w:before="100" w:beforeAutospacing="1" w:after="100" w:afterAutospacing="1"/>
      <w:jc w:val="left"/>
    </w:pPr>
    <w:rPr>
      <w:rFonts w:eastAsia="Times New Roman" w:cs="Times New Roman"/>
      <w:szCs w:val="24"/>
      <w:lang w:val="en-GB" w:eastAsia="en-GB"/>
    </w:rPr>
  </w:style>
  <w:style w:type="character" w:styleId="afb">
    <w:name w:val="annotation reference"/>
    <w:basedOn w:val="a0"/>
    <w:uiPriority w:val="99"/>
    <w:semiHidden/>
    <w:unhideWhenUsed/>
    <w:rsid w:val="00ED24B9"/>
    <w:rPr>
      <w:sz w:val="16"/>
      <w:szCs w:val="16"/>
    </w:rPr>
  </w:style>
  <w:style w:type="paragraph" w:styleId="afc">
    <w:name w:val="annotation text"/>
    <w:basedOn w:val="a"/>
    <w:link w:val="afd"/>
    <w:uiPriority w:val="99"/>
    <w:unhideWhenUsed/>
    <w:rsid w:val="00ED24B9"/>
    <w:rPr>
      <w:sz w:val="20"/>
      <w:szCs w:val="20"/>
    </w:rPr>
  </w:style>
  <w:style w:type="character" w:customStyle="1" w:styleId="afd">
    <w:name w:val="コメント文字列 (文字)"/>
    <w:basedOn w:val="a0"/>
    <w:link w:val="afc"/>
    <w:uiPriority w:val="99"/>
    <w:rsid w:val="00ED24B9"/>
    <w:rPr>
      <w:rFonts w:ascii="Times New Roman" w:hAnsi="Times New Roman"/>
      <w:sz w:val="20"/>
      <w:szCs w:val="20"/>
      <w:lang w:val="en-US"/>
    </w:rPr>
  </w:style>
  <w:style w:type="paragraph" w:styleId="afe">
    <w:name w:val="annotation subject"/>
    <w:basedOn w:val="afc"/>
    <w:next w:val="afc"/>
    <w:link w:val="aff"/>
    <w:uiPriority w:val="99"/>
    <w:semiHidden/>
    <w:unhideWhenUsed/>
    <w:rsid w:val="00ED24B9"/>
    <w:rPr>
      <w:b/>
      <w:bCs/>
    </w:rPr>
  </w:style>
  <w:style w:type="character" w:customStyle="1" w:styleId="aff">
    <w:name w:val="コメント内容 (文字)"/>
    <w:basedOn w:val="afd"/>
    <w:link w:val="afe"/>
    <w:uiPriority w:val="99"/>
    <w:semiHidden/>
    <w:rsid w:val="00ED24B9"/>
    <w:rPr>
      <w:rFonts w:ascii="Times New Roman" w:hAnsi="Times New Roman"/>
      <w:b/>
      <w:bCs/>
      <w:sz w:val="20"/>
      <w:szCs w:val="20"/>
      <w:lang w:val="en-US"/>
    </w:rPr>
  </w:style>
  <w:style w:type="character" w:customStyle="1" w:styleId="apple-converted-space">
    <w:name w:val="apple-converted-space"/>
    <w:basedOn w:val="a0"/>
    <w:rsid w:val="000756C7"/>
  </w:style>
  <w:style w:type="character" w:customStyle="1" w:styleId="tooldescription">
    <w:name w:val="tool_description"/>
    <w:basedOn w:val="a0"/>
    <w:rsid w:val="000756C7"/>
  </w:style>
  <w:style w:type="character" w:customStyle="1" w:styleId="12">
    <w:name w:val="未解決のメンション1"/>
    <w:basedOn w:val="a0"/>
    <w:uiPriority w:val="99"/>
    <w:semiHidden/>
    <w:unhideWhenUsed/>
    <w:rsid w:val="00BA4B0F"/>
    <w:rPr>
      <w:color w:val="808080"/>
      <w:shd w:val="clear" w:color="auto" w:fill="E6E6E6"/>
    </w:rPr>
  </w:style>
  <w:style w:type="paragraph" w:styleId="aff0">
    <w:name w:val="Revision"/>
    <w:hidden/>
    <w:uiPriority w:val="99"/>
    <w:semiHidden/>
    <w:rsid w:val="001E4E00"/>
    <w:pPr>
      <w:spacing w:after="0" w:line="240" w:lineRule="auto"/>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2186">
      <w:bodyDiv w:val="1"/>
      <w:marLeft w:val="0"/>
      <w:marRight w:val="0"/>
      <w:marTop w:val="0"/>
      <w:marBottom w:val="0"/>
      <w:divBdr>
        <w:top w:val="none" w:sz="0" w:space="0" w:color="auto"/>
        <w:left w:val="none" w:sz="0" w:space="0" w:color="auto"/>
        <w:bottom w:val="none" w:sz="0" w:space="0" w:color="auto"/>
        <w:right w:val="none" w:sz="0" w:space="0" w:color="auto"/>
      </w:divBdr>
    </w:div>
    <w:div w:id="78722873">
      <w:bodyDiv w:val="1"/>
      <w:marLeft w:val="0"/>
      <w:marRight w:val="0"/>
      <w:marTop w:val="0"/>
      <w:marBottom w:val="0"/>
      <w:divBdr>
        <w:top w:val="none" w:sz="0" w:space="0" w:color="auto"/>
        <w:left w:val="none" w:sz="0" w:space="0" w:color="auto"/>
        <w:bottom w:val="none" w:sz="0" w:space="0" w:color="auto"/>
        <w:right w:val="none" w:sz="0" w:space="0" w:color="auto"/>
      </w:divBdr>
      <w:divsChild>
        <w:div w:id="973676536">
          <w:marLeft w:val="0"/>
          <w:marRight w:val="0"/>
          <w:marTop w:val="0"/>
          <w:marBottom w:val="0"/>
          <w:divBdr>
            <w:top w:val="none" w:sz="0" w:space="0" w:color="auto"/>
            <w:left w:val="none" w:sz="0" w:space="0" w:color="auto"/>
            <w:bottom w:val="none" w:sz="0" w:space="0" w:color="auto"/>
            <w:right w:val="none" w:sz="0" w:space="0" w:color="auto"/>
          </w:divBdr>
          <w:divsChild>
            <w:div w:id="1508982079">
              <w:marLeft w:val="0"/>
              <w:marRight w:val="0"/>
              <w:marTop w:val="0"/>
              <w:marBottom w:val="0"/>
              <w:divBdr>
                <w:top w:val="none" w:sz="0" w:space="0" w:color="auto"/>
                <w:left w:val="none" w:sz="0" w:space="0" w:color="auto"/>
                <w:bottom w:val="none" w:sz="0" w:space="0" w:color="auto"/>
                <w:right w:val="none" w:sz="0" w:space="0" w:color="auto"/>
              </w:divBdr>
              <w:divsChild>
                <w:div w:id="1215266073">
                  <w:marLeft w:val="0"/>
                  <w:marRight w:val="0"/>
                  <w:marTop w:val="0"/>
                  <w:marBottom w:val="0"/>
                  <w:divBdr>
                    <w:top w:val="none" w:sz="0" w:space="0" w:color="auto"/>
                    <w:left w:val="none" w:sz="0" w:space="0" w:color="auto"/>
                    <w:bottom w:val="none" w:sz="0" w:space="0" w:color="auto"/>
                    <w:right w:val="none" w:sz="0" w:space="0" w:color="auto"/>
                  </w:divBdr>
                  <w:divsChild>
                    <w:div w:id="152771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16192">
      <w:bodyDiv w:val="1"/>
      <w:marLeft w:val="0"/>
      <w:marRight w:val="0"/>
      <w:marTop w:val="0"/>
      <w:marBottom w:val="0"/>
      <w:divBdr>
        <w:top w:val="none" w:sz="0" w:space="0" w:color="auto"/>
        <w:left w:val="none" w:sz="0" w:space="0" w:color="auto"/>
        <w:bottom w:val="none" w:sz="0" w:space="0" w:color="auto"/>
        <w:right w:val="none" w:sz="0" w:space="0" w:color="auto"/>
      </w:divBdr>
    </w:div>
    <w:div w:id="157313580">
      <w:bodyDiv w:val="1"/>
      <w:marLeft w:val="0"/>
      <w:marRight w:val="0"/>
      <w:marTop w:val="0"/>
      <w:marBottom w:val="0"/>
      <w:divBdr>
        <w:top w:val="none" w:sz="0" w:space="0" w:color="auto"/>
        <w:left w:val="none" w:sz="0" w:space="0" w:color="auto"/>
        <w:bottom w:val="none" w:sz="0" w:space="0" w:color="auto"/>
        <w:right w:val="none" w:sz="0" w:space="0" w:color="auto"/>
      </w:divBdr>
    </w:div>
    <w:div w:id="314259834">
      <w:bodyDiv w:val="1"/>
      <w:marLeft w:val="0"/>
      <w:marRight w:val="0"/>
      <w:marTop w:val="0"/>
      <w:marBottom w:val="0"/>
      <w:divBdr>
        <w:top w:val="none" w:sz="0" w:space="0" w:color="auto"/>
        <w:left w:val="none" w:sz="0" w:space="0" w:color="auto"/>
        <w:bottom w:val="none" w:sz="0" w:space="0" w:color="auto"/>
        <w:right w:val="none" w:sz="0" w:space="0" w:color="auto"/>
      </w:divBdr>
    </w:div>
    <w:div w:id="318848593">
      <w:bodyDiv w:val="1"/>
      <w:marLeft w:val="0"/>
      <w:marRight w:val="0"/>
      <w:marTop w:val="0"/>
      <w:marBottom w:val="0"/>
      <w:divBdr>
        <w:top w:val="none" w:sz="0" w:space="0" w:color="auto"/>
        <w:left w:val="none" w:sz="0" w:space="0" w:color="auto"/>
        <w:bottom w:val="none" w:sz="0" w:space="0" w:color="auto"/>
        <w:right w:val="none" w:sz="0" w:space="0" w:color="auto"/>
      </w:divBdr>
    </w:div>
    <w:div w:id="540483519">
      <w:bodyDiv w:val="1"/>
      <w:marLeft w:val="0"/>
      <w:marRight w:val="0"/>
      <w:marTop w:val="0"/>
      <w:marBottom w:val="0"/>
      <w:divBdr>
        <w:top w:val="none" w:sz="0" w:space="0" w:color="auto"/>
        <w:left w:val="none" w:sz="0" w:space="0" w:color="auto"/>
        <w:bottom w:val="none" w:sz="0" w:space="0" w:color="auto"/>
        <w:right w:val="none" w:sz="0" w:space="0" w:color="auto"/>
      </w:divBdr>
      <w:divsChild>
        <w:div w:id="1941906589">
          <w:marLeft w:val="0"/>
          <w:marRight w:val="0"/>
          <w:marTop w:val="0"/>
          <w:marBottom w:val="0"/>
          <w:divBdr>
            <w:top w:val="none" w:sz="0" w:space="0" w:color="auto"/>
            <w:left w:val="none" w:sz="0" w:space="0" w:color="auto"/>
            <w:bottom w:val="none" w:sz="0" w:space="0" w:color="auto"/>
            <w:right w:val="none" w:sz="0" w:space="0" w:color="auto"/>
          </w:divBdr>
          <w:divsChild>
            <w:div w:id="266084671">
              <w:marLeft w:val="0"/>
              <w:marRight w:val="0"/>
              <w:marTop w:val="0"/>
              <w:marBottom w:val="0"/>
              <w:divBdr>
                <w:top w:val="none" w:sz="0" w:space="0" w:color="auto"/>
                <w:left w:val="none" w:sz="0" w:space="0" w:color="auto"/>
                <w:bottom w:val="none" w:sz="0" w:space="0" w:color="auto"/>
                <w:right w:val="none" w:sz="0" w:space="0" w:color="auto"/>
              </w:divBdr>
              <w:divsChild>
                <w:div w:id="1641957014">
                  <w:marLeft w:val="0"/>
                  <w:marRight w:val="0"/>
                  <w:marTop w:val="0"/>
                  <w:marBottom w:val="0"/>
                  <w:divBdr>
                    <w:top w:val="none" w:sz="0" w:space="0" w:color="auto"/>
                    <w:left w:val="none" w:sz="0" w:space="0" w:color="auto"/>
                    <w:bottom w:val="none" w:sz="0" w:space="0" w:color="auto"/>
                    <w:right w:val="none" w:sz="0" w:space="0" w:color="auto"/>
                  </w:divBdr>
                  <w:divsChild>
                    <w:div w:id="1084718838">
                      <w:marLeft w:val="0"/>
                      <w:marRight w:val="0"/>
                      <w:marTop w:val="0"/>
                      <w:marBottom w:val="0"/>
                      <w:divBdr>
                        <w:top w:val="none" w:sz="0" w:space="0" w:color="auto"/>
                        <w:left w:val="none" w:sz="0" w:space="0" w:color="auto"/>
                        <w:bottom w:val="none" w:sz="0" w:space="0" w:color="auto"/>
                        <w:right w:val="none" w:sz="0" w:space="0" w:color="auto"/>
                      </w:divBdr>
                      <w:divsChild>
                        <w:div w:id="122757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710083">
      <w:bodyDiv w:val="1"/>
      <w:marLeft w:val="0"/>
      <w:marRight w:val="0"/>
      <w:marTop w:val="0"/>
      <w:marBottom w:val="0"/>
      <w:divBdr>
        <w:top w:val="none" w:sz="0" w:space="0" w:color="auto"/>
        <w:left w:val="none" w:sz="0" w:space="0" w:color="auto"/>
        <w:bottom w:val="none" w:sz="0" w:space="0" w:color="auto"/>
        <w:right w:val="none" w:sz="0" w:space="0" w:color="auto"/>
      </w:divBdr>
      <w:divsChild>
        <w:div w:id="355038214">
          <w:marLeft w:val="0"/>
          <w:marRight w:val="0"/>
          <w:marTop w:val="0"/>
          <w:marBottom w:val="0"/>
          <w:divBdr>
            <w:top w:val="none" w:sz="0" w:space="0" w:color="auto"/>
            <w:left w:val="none" w:sz="0" w:space="0" w:color="auto"/>
            <w:bottom w:val="none" w:sz="0" w:space="0" w:color="auto"/>
            <w:right w:val="none" w:sz="0" w:space="0" w:color="auto"/>
          </w:divBdr>
          <w:divsChild>
            <w:div w:id="1088888945">
              <w:marLeft w:val="-300"/>
              <w:marRight w:val="0"/>
              <w:marTop w:val="0"/>
              <w:marBottom w:val="0"/>
              <w:divBdr>
                <w:top w:val="none" w:sz="0" w:space="0" w:color="auto"/>
                <w:left w:val="none" w:sz="0" w:space="0" w:color="auto"/>
                <w:bottom w:val="none" w:sz="0" w:space="0" w:color="auto"/>
                <w:right w:val="none" w:sz="0" w:space="0" w:color="auto"/>
              </w:divBdr>
              <w:divsChild>
                <w:div w:id="771633317">
                  <w:marLeft w:val="0"/>
                  <w:marRight w:val="0"/>
                  <w:marTop w:val="0"/>
                  <w:marBottom w:val="0"/>
                  <w:divBdr>
                    <w:top w:val="none" w:sz="0" w:space="0" w:color="auto"/>
                    <w:left w:val="none" w:sz="0" w:space="0" w:color="auto"/>
                    <w:bottom w:val="none" w:sz="0" w:space="0" w:color="auto"/>
                    <w:right w:val="none" w:sz="0" w:space="0" w:color="auto"/>
                  </w:divBdr>
                  <w:divsChild>
                    <w:div w:id="1369914617">
                      <w:marLeft w:val="0"/>
                      <w:marRight w:val="0"/>
                      <w:marTop w:val="0"/>
                      <w:marBottom w:val="0"/>
                      <w:divBdr>
                        <w:top w:val="none" w:sz="0" w:space="0" w:color="auto"/>
                        <w:left w:val="none" w:sz="0" w:space="0" w:color="auto"/>
                        <w:bottom w:val="none" w:sz="0" w:space="0" w:color="auto"/>
                        <w:right w:val="none" w:sz="0" w:space="0" w:color="auto"/>
                      </w:divBdr>
                      <w:divsChild>
                        <w:div w:id="1969967632">
                          <w:marLeft w:val="0"/>
                          <w:marRight w:val="0"/>
                          <w:marTop w:val="0"/>
                          <w:marBottom w:val="0"/>
                          <w:divBdr>
                            <w:top w:val="none" w:sz="0" w:space="0" w:color="auto"/>
                            <w:left w:val="none" w:sz="0" w:space="0" w:color="auto"/>
                            <w:bottom w:val="none" w:sz="0" w:space="0" w:color="auto"/>
                            <w:right w:val="none" w:sz="0" w:space="0" w:color="auto"/>
                          </w:divBdr>
                          <w:divsChild>
                            <w:div w:id="1715108432">
                              <w:marLeft w:val="0"/>
                              <w:marRight w:val="0"/>
                              <w:marTop w:val="0"/>
                              <w:marBottom w:val="0"/>
                              <w:divBdr>
                                <w:top w:val="none" w:sz="0" w:space="0" w:color="auto"/>
                                <w:left w:val="none" w:sz="0" w:space="0" w:color="auto"/>
                                <w:bottom w:val="none" w:sz="0" w:space="0" w:color="auto"/>
                                <w:right w:val="none" w:sz="0" w:space="0" w:color="auto"/>
                              </w:divBdr>
                              <w:divsChild>
                                <w:div w:id="12913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905813">
      <w:bodyDiv w:val="1"/>
      <w:marLeft w:val="0"/>
      <w:marRight w:val="0"/>
      <w:marTop w:val="0"/>
      <w:marBottom w:val="0"/>
      <w:divBdr>
        <w:top w:val="none" w:sz="0" w:space="0" w:color="auto"/>
        <w:left w:val="none" w:sz="0" w:space="0" w:color="auto"/>
        <w:bottom w:val="none" w:sz="0" w:space="0" w:color="auto"/>
        <w:right w:val="none" w:sz="0" w:space="0" w:color="auto"/>
      </w:divBdr>
    </w:div>
    <w:div w:id="950816124">
      <w:bodyDiv w:val="1"/>
      <w:marLeft w:val="0"/>
      <w:marRight w:val="0"/>
      <w:marTop w:val="0"/>
      <w:marBottom w:val="0"/>
      <w:divBdr>
        <w:top w:val="none" w:sz="0" w:space="0" w:color="auto"/>
        <w:left w:val="none" w:sz="0" w:space="0" w:color="auto"/>
        <w:bottom w:val="none" w:sz="0" w:space="0" w:color="auto"/>
        <w:right w:val="none" w:sz="0" w:space="0" w:color="auto"/>
      </w:divBdr>
      <w:divsChild>
        <w:div w:id="527449734">
          <w:marLeft w:val="0"/>
          <w:marRight w:val="0"/>
          <w:marTop w:val="0"/>
          <w:marBottom w:val="0"/>
          <w:divBdr>
            <w:top w:val="none" w:sz="0" w:space="0" w:color="auto"/>
            <w:left w:val="none" w:sz="0" w:space="0" w:color="auto"/>
            <w:bottom w:val="none" w:sz="0" w:space="0" w:color="auto"/>
            <w:right w:val="none" w:sz="0" w:space="0" w:color="auto"/>
          </w:divBdr>
          <w:divsChild>
            <w:div w:id="1083531545">
              <w:marLeft w:val="0"/>
              <w:marRight w:val="0"/>
              <w:marTop w:val="0"/>
              <w:marBottom w:val="0"/>
              <w:divBdr>
                <w:top w:val="none" w:sz="0" w:space="0" w:color="auto"/>
                <w:left w:val="none" w:sz="0" w:space="0" w:color="auto"/>
                <w:bottom w:val="none" w:sz="0" w:space="0" w:color="auto"/>
                <w:right w:val="none" w:sz="0" w:space="0" w:color="auto"/>
              </w:divBdr>
              <w:divsChild>
                <w:div w:id="518008273">
                  <w:marLeft w:val="0"/>
                  <w:marRight w:val="0"/>
                  <w:marTop w:val="0"/>
                  <w:marBottom w:val="0"/>
                  <w:divBdr>
                    <w:top w:val="none" w:sz="0" w:space="0" w:color="auto"/>
                    <w:left w:val="none" w:sz="0" w:space="0" w:color="auto"/>
                    <w:bottom w:val="none" w:sz="0" w:space="0" w:color="auto"/>
                    <w:right w:val="none" w:sz="0" w:space="0" w:color="auto"/>
                  </w:divBdr>
                  <w:divsChild>
                    <w:div w:id="42037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051233">
      <w:bodyDiv w:val="1"/>
      <w:marLeft w:val="0"/>
      <w:marRight w:val="0"/>
      <w:marTop w:val="0"/>
      <w:marBottom w:val="0"/>
      <w:divBdr>
        <w:top w:val="none" w:sz="0" w:space="0" w:color="auto"/>
        <w:left w:val="none" w:sz="0" w:space="0" w:color="auto"/>
        <w:bottom w:val="none" w:sz="0" w:space="0" w:color="auto"/>
        <w:right w:val="none" w:sz="0" w:space="0" w:color="auto"/>
      </w:divBdr>
      <w:divsChild>
        <w:div w:id="128867486">
          <w:marLeft w:val="0"/>
          <w:marRight w:val="0"/>
          <w:marTop w:val="0"/>
          <w:marBottom w:val="0"/>
          <w:divBdr>
            <w:top w:val="none" w:sz="0" w:space="0" w:color="auto"/>
            <w:left w:val="none" w:sz="0" w:space="0" w:color="auto"/>
            <w:bottom w:val="none" w:sz="0" w:space="0" w:color="auto"/>
            <w:right w:val="none" w:sz="0" w:space="0" w:color="auto"/>
          </w:divBdr>
          <w:divsChild>
            <w:div w:id="2049186104">
              <w:marLeft w:val="-300"/>
              <w:marRight w:val="0"/>
              <w:marTop w:val="0"/>
              <w:marBottom w:val="0"/>
              <w:divBdr>
                <w:top w:val="none" w:sz="0" w:space="0" w:color="auto"/>
                <w:left w:val="none" w:sz="0" w:space="0" w:color="auto"/>
                <w:bottom w:val="none" w:sz="0" w:space="0" w:color="auto"/>
                <w:right w:val="none" w:sz="0" w:space="0" w:color="auto"/>
              </w:divBdr>
              <w:divsChild>
                <w:div w:id="2144226783">
                  <w:marLeft w:val="0"/>
                  <w:marRight w:val="0"/>
                  <w:marTop w:val="0"/>
                  <w:marBottom w:val="0"/>
                  <w:divBdr>
                    <w:top w:val="none" w:sz="0" w:space="0" w:color="auto"/>
                    <w:left w:val="none" w:sz="0" w:space="0" w:color="auto"/>
                    <w:bottom w:val="none" w:sz="0" w:space="0" w:color="auto"/>
                    <w:right w:val="none" w:sz="0" w:space="0" w:color="auto"/>
                  </w:divBdr>
                  <w:divsChild>
                    <w:div w:id="1113357331">
                      <w:marLeft w:val="0"/>
                      <w:marRight w:val="0"/>
                      <w:marTop w:val="0"/>
                      <w:marBottom w:val="0"/>
                      <w:divBdr>
                        <w:top w:val="none" w:sz="0" w:space="0" w:color="auto"/>
                        <w:left w:val="none" w:sz="0" w:space="0" w:color="auto"/>
                        <w:bottom w:val="none" w:sz="0" w:space="0" w:color="auto"/>
                        <w:right w:val="none" w:sz="0" w:space="0" w:color="auto"/>
                      </w:divBdr>
                      <w:divsChild>
                        <w:div w:id="362561909">
                          <w:marLeft w:val="0"/>
                          <w:marRight w:val="0"/>
                          <w:marTop w:val="0"/>
                          <w:marBottom w:val="0"/>
                          <w:divBdr>
                            <w:top w:val="none" w:sz="0" w:space="0" w:color="auto"/>
                            <w:left w:val="none" w:sz="0" w:space="0" w:color="auto"/>
                            <w:bottom w:val="none" w:sz="0" w:space="0" w:color="auto"/>
                            <w:right w:val="none" w:sz="0" w:space="0" w:color="auto"/>
                          </w:divBdr>
                          <w:divsChild>
                            <w:div w:id="803935397">
                              <w:marLeft w:val="0"/>
                              <w:marRight w:val="0"/>
                              <w:marTop w:val="0"/>
                              <w:marBottom w:val="0"/>
                              <w:divBdr>
                                <w:top w:val="none" w:sz="0" w:space="0" w:color="auto"/>
                                <w:left w:val="none" w:sz="0" w:space="0" w:color="auto"/>
                                <w:bottom w:val="none" w:sz="0" w:space="0" w:color="auto"/>
                                <w:right w:val="none" w:sz="0" w:space="0" w:color="auto"/>
                              </w:divBdr>
                              <w:divsChild>
                                <w:div w:id="11759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402837">
      <w:bodyDiv w:val="1"/>
      <w:marLeft w:val="0"/>
      <w:marRight w:val="0"/>
      <w:marTop w:val="0"/>
      <w:marBottom w:val="0"/>
      <w:divBdr>
        <w:top w:val="none" w:sz="0" w:space="0" w:color="auto"/>
        <w:left w:val="none" w:sz="0" w:space="0" w:color="auto"/>
        <w:bottom w:val="none" w:sz="0" w:space="0" w:color="auto"/>
        <w:right w:val="none" w:sz="0" w:space="0" w:color="auto"/>
      </w:divBdr>
    </w:div>
    <w:div w:id="1364131944">
      <w:bodyDiv w:val="1"/>
      <w:marLeft w:val="0"/>
      <w:marRight w:val="0"/>
      <w:marTop w:val="0"/>
      <w:marBottom w:val="0"/>
      <w:divBdr>
        <w:top w:val="none" w:sz="0" w:space="0" w:color="auto"/>
        <w:left w:val="none" w:sz="0" w:space="0" w:color="auto"/>
        <w:bottom w:val="none" w:sz="0" w:space="0" w:color="auto"/>
        <w:right w:val="none" w:sz="0" w:space="0" w:color="auto"/>
      </w:divBdr>
    </w:div>
    <w:div w:id="1440955500">
      <w:bodyDiv w:val="1"/>
      <w:marLeft w:val="0"/>
      <w:marRight w:val="0"/>
      <w:marTop w:val="0"/>
      <w:marBottom w:val="0"/>
      <w:divBdr>
        <w:top w:val="none" w:sz="0" w:space="0" w:color="auto"/>
        <w:left w:val="none" w:sz="0" w:space="0" w:color="auto"/>
        <w:bottom w:val="none" w:sz="0" w:space="0" w:color="auto"/>
        <w:right w:val="none" w:sz="0" w:space="0" w:color="auto"/>
      </w:divBdr>
      <w:divsChild>
        <w:div w:id="415832635">
          <w:marLeft w:val="0"/>
          <w:marRight w:val="0"/>
          <w:marTop w:val="0"/>
          <w:marBottom w:val="0"/>
          <w:divBdr>
            <w:top w:val="none" w:sz="0" w:space="0" w:color="auto"/>
            <w:left w:val="none" w:sz="0" w:space="0" w:color="auto"/>
            <w:bottom w:val="none" w:sz="0" w:space="0" w:color="auto"/>
            <w:right w:val="none" w:sz="0" w:space="0" w:color="auto"/>
          </w:divBdr>
          <w:divsChild>
            <w:div w:id="1140806566">
              <w:marLeft w:val="0"/>
              <w:marRight w:val="0"/>
              <w:marTop w:val="0"/>
              <w:marBottom w:val="0"/>
              <w:divBdr>
                <w:top w:val="none" w:sz="0" w:space="0" w:color="auto"/>
                <w:left w:val="none" w:sz="0" w:space="0" w:color="auto"/>
                <w:bottom w:val="none" w:sz="0" w:space="0" w:color="auto"/>
                <w:right w:val="none" w:sz="0" w:space="0" w:color="auto"/>
              </w:divBdr>
              <w:divsChild>
                <w:div w:id="1064140404">
                  <w:marLeft w:val="0"/>
                  <w:marRight w:val="0"/>
                  <w:marTop w:val="0"/>
                  <w:marBottom w:val="0"/>
                  <w:divBdr>
                    <w:top w:val="none" w:sz="0" w:space="0" w:color="auto"/>
                    <w:left w:val="none" w:sz="0" w:space="0" w:color="auto"/>
                    <w:bottom w:val="none" w:sz="0" w:space="0" w:color="auto"/>
                    <w:right w:val="none" w:sz="0" w:space="0" w:color="auto"/>
                  </w:divBdr>
                  <w:divsChild>
                    <w:div w:id="1560168555">
                      <w:marLeft w:val="0"/>
                      <w:marRight w:val="0"/>
                      <w:marTop w:val="0"/>
                      <w:marBottom w:val="0"/>
                      <w:divBdr>
                        <w:top w:val="none" w:sz="0" w:space="0" w:color="auto"/>
                        <w:left w:val="none" w:sz="0" w:space="0" w:color="auto"/>
                        <w:bottom w:val="none" w:sz="0" w:space="0" w:color="auto"/>
                        <w:right w:val="none" w:sz="0" w:space="0" w:color="auto"/>
                      </w:divBdr>
                      <w:divsChild>
                        <w:div w:id="69627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126664">
      <w:bodyDiv w:val="1"/>
      <w:marLeft w:val="0"/>
      <w:marRight w:val="0"/>
      <w:marTop w:val="0"/>
      <w:marBottom w:val="0"/>
      <w:divBdr>
        <w:top w:val="none" w:sz="0" w:space="0" w:color="auto"/>
        <w:left w:val="none" w:sz="0" w:space="0" w:color="auto"/>
        <w:bottom w:val="none" w:sz="0" w:space="0" w:color="auto"/>
        <w:right w:val="none" w:sz="0" w:space="0" w:color="auto"/>
      </w:divBdr>
    </w:div>
    <w:div w:id="1551309648">
      <w:bodyDiv w:val="1"/>
      <w:marLeft w:val="0"/>
      <w:marRight w:val="0"/>
      <w:marTop w:val="0"/>
      <w:marBottom w:val="0"/>
      <w:divBdr>
        <w:top w:val="none" w:sz="0" w:space="0" w:color="auto"/>
        <w:left w:val="none" w:sz="0" w:space="0" w:color="auto"/>
        <w:bottom w:val="none" w:sz="0" w:space="0" w:color="auto"/>
        <w:right w:val="none" w:sz="0" w:space="0" w:color="auto"/>
      </w:divBdr>
    </w:div>
    <w:div w:id="1642299102">
      <w:bodyDiv w:val="1"/>
      <w:marLeft w:val="0"/>
      <w:marRight w:val="0"/>
      <w:marTop w:val="0"/>
      <w:marBottom w:val="0"/>
      <w:divBdr>
        <w:top w:val="none" w:sz="0" w:space="0" w:color="auto"/>
        <w:left w:val="none" w:sz="0" w:space="0" w:color="auto"/>
        <w:bottom w:val="none" w:sz="0" w:space="0" w:color="auto"/>
        <w:right w:val="none" w:sz="0" w:space="0" w:color="auto"/>
      </w:divBdr>
    </w:div>
    <w:div w:id="1792699905">
      <w:bodyDiv w:val="1"/>
      <w:marLeft w:val="0"/>
      <w:marRight w:val="0"/>
      <w:marTop w:val="0"/>
      <w:marBottom w:val="0"/>
      <w:divBdr>
        <w:top w:val="none" w:sz="0" w:space="0" w:color="auto"/>
        <w:left w:val="none" w:sz="0" w:space="0" w:color="auto"/>
        <w:bottom w:val="none" w:sz="0" w:space="0" w:color="auto"/>
        <w:right w:val="none" w:sz="0" w:space="0" w:color="auto"/>
      </w:divBdr>
      <w:divsChild>
        <w:div w:id="280769105">
          <w:marLeft w:val="360"/>
          <w:marRight w:val="0"/>
          <w:marTop w:val="200"/>
          <w:marBottom w:val="0"/>
          <w:divBdr>
            <w:top w:val="none" w:sz="0" w:space="0" w:color="auto"/>
            <w:left w:val="none" w:sz="0" w:space="0" w:color="auto"/>
            <w:bottom w:val="none" w:sz="0" w:space="0" w:color="auto"/>
            <w:right w:val="none" w:sz="0" w:space="0" w:color="auto"/>
          </w:divBdr>
        </w:div>
      </w:divsChild>
    </w:div>
    <w:div w:id="1889875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japanhpc.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japanhpc.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4FAA4374CD10745B6129DB45FC58970" ma:contentTypeVersion="8" ma:contentTypeDescription="新しいドキュメントを作成します。" ma:contentTypeScope="" ma:versionID="23e7b993784c12a95b8e31b3c10b5aae">
  <xsd:schema xmlns:xsd="http://www.w3.org/2001/XMLSchema" xmlns:xs="http://www.w3.org/2001/XMLSchema" xmlns:p="http://schemas.microsoft.com/office/2006/metadata/properties" xmlns:ns2="f2c4521a-a93e-4726-a474-980f126b5e23" xmlns:ns3="1fd14d9f-e7bd-4665-a098-44e450c68480" targetNamespace="http://schemas.microsoft.com/office/2006/metadata/properties" ma:root="true" ma:fieldsID="f7f9b91f18e1a4367c3e8098ad835972" ns2:_="" ns3:_="">
    <xsd:import namespace="f2c4521a-a93e-4726-a474-980f126b5e23"/>
    <xsd:import namespace="1fd14d9f-e7bd-4665-a098-44e450c684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4521a-a93e-4726-a474-980f126b5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14d9f-e7bd-4665-a098-44e450c68480"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6B571B-AC30-48E2-A415-EEBB81FECDA6}"/>
</file>

<file path=customXml/itemProps2.xml><?xml version="1.0" encoding="utf-8"?>
<ds:datastoreItem xmlns:ds="http://schemas.openxmlformats.org/officeDocument/2006/customXml" ds:itemID="{A64E9B84-6229-4E10-8588-41BA1BA77018}">
  <ds:schemaRefs>
    <ds:schemaRef ds:uri="http://schemas.openxmlformats.org/officeDocument/2006/bibliography"/>
  </ds:schemaRefs>
</ds:datastoreItem>
</file>

<file path=customXml/itemProps3.xml><?xml version="1.0" encoding="utf-8"?>
<ds:datastoreItem xmlns:ds="http://schemas.openxmlformats.org/officeDocument/2006/customXml" ds:itemID="{95E7B18D-7307-4575-A9EC-4F96BD0E9A3B}">
  <ds:schemaRefs>
    <ds:schemaRef ds:uri="http://schemas.microsoft.com/sharepoint/v3/contenttype/forms"/>
  </ds:schemaRefs>
</ds:datastoreItem>
</file>

<file path=customXml/itemProps4.xml><?xml version="1.0" encoding="utf-8"?>
<ds:datastoreItem xmlns:ds="http://schemas.openxmlformats.org/officeDocument/2006/customXml" ds:itemID="{05C4C2AD-E14D-4ECA-A241-A71037F6CD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5</Pages>
  <Words>1081</Words>
  <Characters>6164</Characters>
  <Application>Microsoft Office Word</Application>
  <DocSecurity>0</DocSecurity>
  <Lines>51</Lines>
  <Paragraphs>14</Paragraphs>
  <ScaleCrop>false</ScaleCrop>
  <HeadingPairs>
    <vt:vector size="6" baseType="variant">
      <vt:variant>
        <vt:lpstr>タイトル</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Toshiba</Company>
  <LinksUpToDate>false</LinksUpToDate>
  <CharactersWithSpaces>7231</CharactersWithSpaces>
  <SharedDoc>false</SharedDoc>
  <HLinks>
    <vt:vector size="12" baseType="variant">
      <vt:variant>
        <vt:i4>5177469</vt:i4>
      </vt:variant>
      <vt:variant>
        <vt:i4>3</vt:i4>
      </vt:variant>
      <vt:variant>
        <vt:i4>0</vt:i4>
      </vt:variant>
      <vt:variant>
        <vt:i4>5</vt:i4>
      </vt:variant>
      <vt:variant>
        <vt:lpwstr>mailto:hr@japanhpc.com</vt:lpwstr>
      </vt:variant>
      <vt:variant>
        <vt:lpwstr/>
      </vt:variant>
      <vt:variant>
        <vt:i4>5177469</vt:i4>
      </vt:variant>
      <vt:variant>
        <vt:i4>0</vt:i4>
      </vt:variant>
      <vt:variant>
        <vt:i4>0</vt:i4>
      </vt:variant>
      <vt:variant>
        <vt:i4>5</vt:i4>
      </vt:variant>
      <vt:variant>
        <vt:lpwstr>mailto:hr@japanhpc.com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mtorres</dc:creator>
  <cp:keywords/>
  <dc:description/>
  <cp:lastModifiedBy>Kayo Yamaguchi</cp:lastModifiedBy>
  <cp:revision>159</cp:revision>
  <cp:lastPrinted>2024-05-29T10:27:00Z</cp:lastPrinted>
  <dcterms:created xsi:type="dcterms:W3CDTF">2023-03-30T03:01:00Z</dcterms:created>
  <dcterms:modified xsi:type="dcterms:W3CDTF">2025-04-23T02:16:00Z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0x01010004FAA4374CD10745B6129DB45FC58970</vt:lpwstr>
  </property>
  <property fmtid="{D5CDD505-2E9C-101B-9397-08002B2CF9AE}" pid="3" name="Order">
    <vt:r8>1276300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